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7558" w14:textId="77777777" w:rsidR="00712838" w:rsidRPr="00304BF6" w:rsidRDefault="00D33D24" w:rsidP="00304BF6">
      <w:pPr>
        <w:jc w:val="center"/>
        <w:rPr>
          <w:rFonts w:ascii="Calibri" w:hAnsi="Calibri" w:cs="Calibri"/>
          <w:b/>
          <w:bCs/>
        </w:rPr>
      </w:pPr>
      <w:r w:rsidRPr="00304BF6">
        <w:rPr>
          <w:rFonts w:ascii="Calibri" w:hAnsi="Calibri" w:cs="Calibri"/>
          <w:b/>
          <w:bCs/>
        </w:rPr>
        <w:t>KODY WYMAGANE DO OZNACZANIA POSZCZEGÓLNYCH KATEGORII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15"/>
        <w:gridCol w:w="579"/>
        <w:gridCol w:w="238"/>
        <w:gridCol w:w="195"/>
        <w:gridCol w:w="168"/>
        <w:gridCol w:w="154"/>
        <w:gridCol w:w="145"/>
        <w:gridCol w:w="165"/>
        <w:gridCol w:w="155"/>
        <w:gridCol w:w="1363"/>
        <w:gridCol w:w="523"/>
        <w:gridCol w:w="107"/>
        <w:gridCol w:w="415"/>
        <w:gridCol w:w="36"/>
        <w:gridCol w:w="347"/>
        <w:gridCol w:w="125"/>
        <w:gridCol w:w="1434"/>
        <w:gridCol w:w="1473"/>
        <w:gridCol w:w="955"/>
      </w:tblGrid>
      <w:tr w:rsidR="00304BF6" w:rsidRPr="00304BF6" w14:paraId="6BE4DADD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09C31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1. Kod przynależności do danej grupy zawodowej</w:t>
            </w:r>
          </w:p>
        </w:tc>
      </w:tr>
      <w:tr w:rsidR="00304BF6" w:rsidRPr="00304BF6" w14:paraId="2AE186D4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D5309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758C3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Nazwa zawodu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F82C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43A81233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E3A8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6FEE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asystentka dentystyczna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E3C9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5B03923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F0D1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5E7A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diagnosta laboratoryjny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593C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3CA8BD7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CF5C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D130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dietetyk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EED0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3A7292D9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9BC2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4CF6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farmaceuta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69AF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6AE06625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8685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8E0A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felczer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0105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8258DB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B99A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220B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fizjoterapeuta (technik fizjoterapii + licencjat i magister na kierunku fizjoterapia)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CE04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09527319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A719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5362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higienistka dentystyczna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A5C4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58525034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64A1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380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higienistka szkolna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0BAF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098E4F25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BC1F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E04B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instruktor higieny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7B95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77124522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F00A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9DC9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instruktor terapii uzależnień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F79D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33</w:t>
            </w:r>
          </w:p>
        </w:tc>
      </w:tr>
      <w:tr w:rsidR="00304BF6" w:rsidRPr="00304BF6" w14:paraId="0D2456A2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3185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DC1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specjalista psychoterapii uzależnień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FC06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</w:t>
            </w:r>
          </w:p>
        </w:tc>
      </w:tr>
      <w:tr w:rsidR="00304BF6" w:rsidRPr="00304BF6" w14:paraId="05011C1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C2F0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5503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lekarz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3806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120AF5D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FC58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9626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lekarz dentysta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B54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1D4D9027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5C25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CAAB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logopeda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F048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7EE597FF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FEB3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FFFB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masażysta (technik masażysta)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1DBA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</w:tr>
      <w:tr w:rsidR="00304BF6" w:rsidRPr="00304BF6" w14:paraId="655806D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5002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3D55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opiekunka dziecięca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D8B5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</w:tr>
      <w:tr w:rsidR="00304BF6" w:rsidRPr="00304BF6" w14:paraId="0B003338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B255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17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867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opiekun medyczny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894C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32</w:t>
            </w:r>
          </w:p>
        </w:tc>
      </w:tr>
      <w:tr w:rsidR="00304BF6" w:rsidRPr="00304BF6" w14:paraId="01419177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9A32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18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5687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304BF6">
              <w:rPr>
                <w:rFonts w:ascii="Calibri" w:hAnsi="Calibri" w:cs="Calibri"/>
              </w:rPr>
              <w:t>optometrysta</w:t>
            </w:r>
            <w:proofErr w:type="spellEnd"/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5476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</w:tr>
      <w:tr w:rsidR="00304BF6" w:rsidRPr="00304BF6" w14:paraId="7B0A9CC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641B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19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31DB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proofErr w:type="spellStart"/>
            <w:r w:rsidRPr="00304BF6">
              <w:rPr>
                <w:rFonts w:ascii="Calibri" w:hAnsi="Calibri" w:cs="Calibri"/>
              </w:rPr>
              <w:t>ortoptystka</w:t>
            </w:r>
            <w:proofErr w:type="spellEnd"/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892F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17</w:t>
            </w:r>
          </w:p>
        </w:tc>
      </w:tr>
      <w:tr w:rsidR="00304BF6" w:rsidRPr="00304BF6" w14:paraId="0B9F80A4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DDEC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20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859A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pielęgniarka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3271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18</w:t>
            </w:r>
          </w:p>
        </w:tc>
      </w:tr>
      <w:tr w:rsidR="00304BF6" w:rsidRPr="00304BF6" w14:paraId="38E3C87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6BA8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21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F2B5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położna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F192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19</w:t>
            </w:r>
          </w:p>
        </w:tc>
      </w:tr>
      <w:tr w:rsidR="00304BF6" w:rsidRPr="00304BF6" w14:paraId="3C22BCD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EC0B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22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428D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protetyk słuchu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06DD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20</w:t>
            </w:r>
          </w:p>
        </w:tc>
      </w:tr>
      <w:tr w:rsidR="00304BF6" w:rsidRPr="00304BF6" w14:paraId="62D24D75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3D8A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23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C4AC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psychoterapeuta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C82C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21</w:t>
            </w:r>
          </w:p>
        </w:tc>
      </w:tr>
      <w:tr w:rsidR="00304BF6" w:rsidRPr="00304BF6" w14:paraId="7AF1004C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265A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3BEC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ratownik medyczny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B51E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22</w:t>
            </w:r>
          </w:p>
        </w:tc>
      </w:tr>
      <w:tr w:rsidR="00304BF6" w:rsidRPr="00304BF6" w14:paraId="78BB74E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5627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25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F36A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specjalista zdrowia publicznego (licencjat + magister na kierunku zdrowie publiczne)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FE90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23</w:t>
            </w:r>
          </w:p>
        </w:tc>
      </w:tr>
      <w:tr w:rsidR="00304BF6" w:rsidRPr="00304BF6" w14:paraId="0BD5F8CB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0A71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26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63FC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analityki medycznej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9476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</w:t>
            </w:r>
          </w:p>
        </w:tc>
      </w:tr>
      <w:tr w:rsidR="00304BF6" w:rsidRPr="00304BF6" w14:paraId="55F65204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62F3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27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DC53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dentystyczny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3BB5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25</w:t>
            </w:r>
          </w:p>
        </w:tc>
      </w:tr>
      <w:tr w:rsidR="00304BF6" w:rsidRPr="00304BF6" w14:paraId="73E00575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4EC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28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AF9C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farmaceutyczny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D6C4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26</w:t>
            </w:r>
          </w:p>
        </w:tc>
      </w:tr>
      <w:tr w:rsidR="00304BF6" w:rsidRPr="00304BF6" w14:paraId="034E1F09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E4AA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29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2809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elektroniki medycznej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B38C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27</w:t>
            </w:r>
          </w:p>
        </w:tc>
      </w:tr>
      <w:tr w:rsidR="00304BF6" w:rsidRPr="00304BF6" w14:paraId="4AEFDA5F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94F9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30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F645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technik </w:t>
            </w:r>
            <w:proofErr w:type="spellStart"/>
            <w:r w:rsidRPr="00304BF6">
              <w:rPr>
                <w:rFonts w:ascii="Calibri" w:hAnsi="Calibri" w:cs="Calibri"/>
              </w:rPr>
              <w:t>elektroradiolog</w:t>
            </w:r>
            <w:proofErr w:type="spellEnd"/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8700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28</w:t>
            </w:r>
          </w:p>
        </w:tc>
      </w:tr>
      <w:tr w:rsidR="00304BF6" w:rsidRPr="00304BF6" w14:paraId="70E64A2F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9502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468E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optyk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9D25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29</w:t>
            </w:r>
          </w:p>
        </w:tc>
      </w:tr>
      <w:tr w:rsidR="00304BF6" w:rsidRPr="00304BF6" w14:paraId="4E48127F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8E85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32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5D71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technik ortopeda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8D7B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30</w:t>
            </w:r>
          </w:p>
        </w:tc>
      </w:tr>
      <w:tr w:rsidR="00304BF6" w:rsidRPr="00304BF6" w14:paraId="6EDEB875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A608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33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55B4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terapeuta zajęciowy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B9CE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</w:t>
            </w:r>
          </w:p>
        </w:tc>
      </w:tr>
      <w:tr w:rsidR="00304BF6" w:rsidRPr="00304BF6" w14:paraId="3DFE8955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7545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B86E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psycholog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39BD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50</w:t>
            </w:r>
          </w:p>
        </w:tc>
      </w:tr>
      <w:tr w:rsidR="00304BF6" w:rsidRPr="00304BF6" w14:paraId="5880E690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7500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35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607B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pedagog specjalny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1E16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35</w:t>
            </w:r>
          </w:p>
        </w:tc>
      </w:tr>
      <w:tr w:rsidR="00304BF6" w:rsidRPr="00304BF6" w14:paraId="70AB1B7E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9FA5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36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638F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terapeuta środowiskowy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3651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36</w:t>
            </w:r>
          </w:p>
        </w:tc>
      </w:tr>
      <w:tr w:rsidR="00304BF6" w:rsidRPr="00304BF6" w14:paraId="4C32F93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AAAA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37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2C36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pedagog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0344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37</w:t>
            </w:r>
          </w:p>
        </w:tc>
      </w:tr>
      <w:tr w:rsidR="00304BF6" w:rsidRPr="00304BF6" w14:paraId="31041D6F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F6FE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38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497E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psychoterapeuta dzieci i młodzieży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37DF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38</w:t>
            </w:r>
          </w:p>
        </w:tc>
      </w:tr>
      <w:tr w:rsidR="00D33D24" w:rsidRPr="00304BF6" w14:paraId="5EAD816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71918" w14:textId="65FDDC19" w:rsidR="00D33D24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A702D" w14:textId="6AEE0E1F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profilaktyk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E72F8" w14:textId="1C563B6D" w:rsidR="00D33D24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304BF6" w:rsidRPr="00304BF6" w14:paraId="7E36A987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A07B7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2. Kod sposobu kontynuacji leczenia świadczeniobiorcy, któremu udzielono świadczenia z zakresu ambulatoryjnej opieki specjalistycznej</w:t>
            </w:r>
          </w:p>
        </w:tc>
      </w:tr>
      <w:tr w:rsidR="00304BF6" w:rsidRPr="00304BF6" w14:paraId="6B34E1BF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2AD23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8CC63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Sposób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5E668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1ED63506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53E8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D328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Dalsze leczenie w podstawowej opiece zdrowotnej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89C0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0CCF00F1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CEC6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6720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Pozostawienie pod opieką poradni specjalistycznej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24AD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0C6DEBD6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3CC4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1B35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do lekarza ambulatoryjnej opieki specjalistycznej w innej dziedzinie medycyny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AC75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DAC30BB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D300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759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do szpitala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0AF9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0F8E27EE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654B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CE81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Zakończenie leczenia specjalistycznego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FAA1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A90E106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E7F92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3. Kod miejsca zakwaterowania świadczeniobiorcy w przypadku, o którym mowa w art. 33b ust. 1 ustawy</w:t>
            </w:r>
          </w:p>
        </w:tc>
      </w:tr>
      <w:tr w:rsidR="00304BF6" w:rsidRPr="00304BF6" w14:paraId="44E25009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58CFA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E3EF0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Miejsce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18184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1D14892D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541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8DD7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Pomieszczenia podmiotu leczniczego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5CF0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229AA840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F555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8F9B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Miejsce, w którym świadczy się usługi hotelarskie w rozumieniu przepisów ustawy z dnia 29 sierpnia 1997 r. o usługach hotelarskich oraz usługach pilotów wycieczek i przewodników turystycznych (Dz. U. z 2019 r. poz. 238) w zakresie krótkotrwałego, ogólnie dostępnego wynajmowania domów, mieszkań i pokoi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FB90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74430943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55D25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4. Kod dalszego etapu diagnostyki onkologicznej lub leczenia onkologicznego w przypadku udzielania świadczeń na podstawie karty onkologicznej</w:t>
            </w:r>
          </w:p>
        </w:tc>
      </w:tr>
      <w:tr w:rsidR="00304BF6" w:rsidRPr="00304BF6" w14:paraId="756C7731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751B7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6B56B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Etap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A9ED7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071C2F95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591E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A40F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diagnostykę wstępną do poradni specjalistycznej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814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5D43B9D8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A1B0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CBD3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diagnostykę pogłębioną do poradni specjalistycznej tej samej specjalności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35AE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5D683EBC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D707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FBF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diagnostykę pogłębioną do poradni specjalistycznej innej specjalności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1124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B68D307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B8A9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8F1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Posiadacz karty onkologicznej wymaga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BBA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752A902C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499D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DE4C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Zamknięcie karty onkologicznej - posiadacz karty onkologicznej nie wymaga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F92A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1A2D0FD9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9D11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7F30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Skierowanie na zabieg diagnostyczno-leczniczy w oddziale szpitalnym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2C42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04660018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5CA5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FD1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Ustalenie planu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19FA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6CDE420C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3DF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BC46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Zamknięcie karty onkologicznej z powodu zakończenia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AB2E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4193EE02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8C96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38F2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Zakończenie leczenia onkologicznego na wniosek pacjenta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75BA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0F73A2A8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EA28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F2E0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Zamknięcie karty onkologicznej - w innych przypadkach niż określone dla kodów 7, 11 i 12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49EF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77304BC1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3C598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5. Kod etapu diagnostyki onkologicznej lub leczenia onkologicznego w przypadku udzielania świadczeń na podstawie karty onkologicznej</w:t>
            </w:r>
          </w:p>
        </w:tc>
      </w:tr>
      <w:tr w:rsidR="00304BF6" w:rsidRPr="00304BF6" w14:paraId="53F82F66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72EC4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9CE39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Etap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94350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655D6C89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F460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D680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Diagnostyka wstępna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DDD3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1D1C191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BBE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9871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Diagnostyka pogłębiona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0943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3E6A2423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BA02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B04A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Konsylium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D6AE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1828C314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929D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99E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Rozpoczęcie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87A4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71F21590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0875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513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Zakończenie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6BCB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3C45EE82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21CF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7069" w:type="dxa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D051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Zabieg diagnostyczno-leczniczy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A395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470D283A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BC478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6. Kod przyczyny wyjazdu ratowniczego zespołu ratownictwa medycznego</w:t>
            </w:r>
          </w:p>
        </w:tc>
      </w:tr>
      <w:tr w:rsidR="00304BF6" w:rsidRPr="00304BF6" w14:paraId="525E700D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D23D7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4E916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EE61B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79902182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D7F3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50D7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Nagłe zachorowanie - stan polegający na nagłym lub przewidywanym w krótkim czasie pojawieniu się objawów pogarszania zdrowia, którego bezpośrednim następstwem może być poważne uszkodzenie funkcji organizmu lub uszkodzenie ciała, lub utrata życia, wymagający podjęcia natychmiastowych medycznych czynności ratunkowych i leczenia. W kategorii tej należy także uwzględniać przypadek wyjazdu do porodu.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2241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06DD4D50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2622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D2C3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Wypadek - nagłe zdarzenie wywołane przyczyną zewnętrzną, które może powodować uszkodzenie funkcji organizmu, uszkodzenie ciała lub utratę życia, wymagające podjęcia natychmiastowych medycznych czynności ratunkowych i leczenia.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5377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582AC272" w14:textId="77777777" w:rsidTr="00D33D24">
        <w:trPr>
          <w:trHeight w:val="45"/>
          <w:tblCellSpacing w:w="0" w:type="auto"/>
        </w:trPr>
        <w:tc>
          <w:tcPr>
            <w:tcW w:w="111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BA65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82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84A5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Przypadek niewymagający podjęcia natychmiastowych czynności ratunkowych i leczenia.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C30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71F454FC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27B62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7. Kod informacji dotyczącej sposobu zakończenia medycznych czynności ratunkowych</w:t>
            </w:r>
          </w:p>
        </w:tc>
      </w:tr>
      <w:tr w:rsidR="00304BF6" w:rsidRPr="00304BF6" w14:paraId="15B2CB6F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D4773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AE304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3DAEF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3E15C9E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3152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02D7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świadczenia, została przyjęta przez szpitalny oddział ratunkowy lub izbę przyjęć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E4C4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675A85D6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AF9E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2115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 na miejscu zdarzenia, nie przewożąc jej do szpitalnego oddziału ratunkowego lub izby przyjęć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F610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B4562C5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D4E6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6130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osoba, której udzielano świadczenia, została bezpośrednio przewieziona i przyjęta przez jednostkę </w:t>
            </w:r>
            <w:r w:rsidRPr="00304BF6">
              <w:rPr>
                <w:rFonts w:ascii="Calibri" w:hAnsi="Calibri" w:cs="Calibri"/>
              </w:rPr>
              <w:lastRenderedPageBreak/>
              <w:t>organizacyjną szpitala wyspecjalizowaną w zakresie udzielania świadczeń zdrowotnych niezbędnych dla ratownictwa medycznego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490D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3</w:t>
            </w:r>
          </w:p>
        </w:tc>
      </w:tr>
      <w:tr w:rsidR="00304BF6" w:rsidRPr="00304BF6" w14:paraId="7E8AE453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AF12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2AAA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udzielano świadczenia, została bezpośrednio przewieziona i przyjęta przez centrum urazowe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A78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7AF59BA4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6510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EF2E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przekazanie opieki nad osobą w stanie nagłego zagrożenia zdrowotnego lotniczemu zespołowi ratownictwa medycznego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84ED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444505E0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0E75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83C7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odstąpiono od medycznych czynności ratunkowych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37F3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6D9AB41E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F3D7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5592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6B97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 przypadek niż wymienione wyżej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5773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1B0B8956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CE5DF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8. Kod informacji dotyczącej zgonu osoby, której udzielano świadczenia</w:t>
            </w:r>
          </w:p>
        </w:tc>
      </w:tr>
      <w:tr w:rsidR="00304BF6" w:rsidRPr="00304BF6" w14:paraId="24B4F79E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05C3F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4818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F929C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84D95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8D335F6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C1B8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818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7D2B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zgon pacjenta nastąpił przed przyjazdem zespołu ratownictwa medycznego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ABE4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  <w:bCs/>
              </w:rPr>
            </w:pPr>
            <w:r w:rsidRPr="00304BF6">
              <w:rPr>
                <w:rFonts w:ascii="Calibri" w:hAnsi="Calibri" w:cs="Calibri"/>
                <w:bCs/>
              </w:rPr>
              <w:t>1</w:t>
            </w:r>
          </w:p>
        </w:tc>
      </w:tr>
      <w:tr w:rsidR="00304BF6" w:rsidRPr="00304BF6" w14:paraId="4BBA362A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9FBB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818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AF4D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zgon nastąpił w trakcie udzielania pomocy przez zespół ratownictwa medycznego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0005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  <w:bCs/>
              </w:rPr>
            </w:pPr>
            <w:r w:rsidRPr="00304BF6">
              <w:rPr>
                <w:rFonts w:ascii="Calibri" w:hAnsi="Calibri" w:cs="Calibri"/>
                <w:bCs/>
              </w:rPr>
              <w:t>2</w:t>
            </w:r>
          </w:p>
        </w:tc>
      </w:tr>
      <w:tr w:rsidR="00304BF6" w:rsidRPr="00304BF6" w14:paraId="0369F2AE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CCF4F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9. Kod celu przewozu transportem sanitarnym</w:t>
            </w:r>
          </w:p>
        </w:tc>
      </w:tr>
      <w:tr w:rsidR="00304BF6" w:rsidRPr="00304BF6" w14:paraId="657D88E6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9CAF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A424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Cel przewozu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7C641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75E6A15F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9BED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BFFE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Konieczność podjęcia natychmiastowego leczenia w podmiocie leczniczym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5E03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7C9ADD39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9B71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1D7A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Potrzeba zachowania ciągłości leczenia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BFE6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02F5C0A2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5DBE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2F5A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Konieczność odbycia leczenia, jeżeli dysfunkcja narządu ruchu uniemożliwia korzystanie ze środków transportu publicznego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5F5D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3418B5F9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BB3C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E57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 cel niż wymienione wyżej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7F75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1D8F000D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9E47B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10. Identyfikator osoby, której udzielano świadczenia, oraz kod identyfikatora</w:t>
            </w:r>
          </w:p>
        </w:tc>
      </w:tr>
      <w:tr w:rsidR="00D33D24" w:rsidRPr="00304BF6" w14:paraId="4514749D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1C380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5B1A1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Identyfikator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C6D2B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  <w:tc>
          <w:tcPr>
            <w:tcW w:w="38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4D1E0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Wymagany</w:t>
            </w:r>
          </w:p>
        </w:tc>
      </w:tr>
      <w:tr w:rsidR="00D33D24" w:rsidRPr="00304BF6" w14:paraId="5DC11176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A76A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62F9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PESEL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DA98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</w:t>
            </w:r>
          </w:p>
        </w:tc>
        <w:tc>
          <w:tcPr>
            <w:tcW w:w="38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4D7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zawsze w przypadku osoby, która ma nadany numer PESEL</w:t>
            </w:r>
          </w:p>
        </w:tc>
      </w:tr>
      <w:tr w:rsidR="00D33D24" w:rsidRPr="00304BF6" w14:paraId="3C6473CC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7D02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964C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osobisty numer identyfikacyjny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BDC6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</w:t>
            </w:r>
          </w:p>
        </w:tc>
        <w:tc>
          <w:tcPr>
            <w:tcW w:w="38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2C7B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zawsze w przypadku osoby uprawnionej do świadczeń opieki zdrowotnej na podstawie przepisów o koordynacji, bez względu na to, czy ma nadany numer PESEL</w:t>
            </w:r>
          </w:p>
        </w:tc>
      </w:tr>
      <w:tr w:rsidR="00D33D24" w:rsidRPr="00304BF6" w14:paraId="39CE26AC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B3B6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3375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dowodu osobistego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EB26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</w:t>
            </w:r>
          </w:p>
        </w:tc>
        <w:tc>
          <w:tcPr>
            <w:tcW w:w="3873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E592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gdy osoba nie ma nadanego numeru PESEL lub osobistego numeru identyfikacyjnego</w:t>
            </w:r>
          </w:p>
        </w:tc>
      </w:tr>
      <w:tr w:rsidR="00304BF6" w:rsidRPr="00304BF6" w14:paraId="748C6BF9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E6C9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91AC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paszportu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5EF9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</w:t>
            </w: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54068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75467774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7147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A370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nazwa, seria i numer innego dokumentu stwierdzającego tożsamość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F1C0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</w:t>
            </w: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023F6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D33D24" w:rsidRPr="00304BF6" w14:paraId="6E0F9D5A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189B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CEC9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nadany według formatu:</w:t>
            </w:r>
          </w:p>
          <w:p w14:paraId="373D8F7C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XXXXX- RRRR-NN, gdzie XXXXX - kolejny unikalny numer osoby w ramach kodu identyfikatora i roku, RRRR - rok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6631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NN</w:t>
            </w:r>
          </w:p>
        </w:tc>
        <w:tc>
          <w:tcPr>
            <w:tcW w:w="38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4111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gdy osoba nie posiada żadnego z identyfikatorów wymienionych w lp. 1-5</w:t>
            </w:r>
          </w:p>
        </w:tc>
      </w:tr>
      <w:tr w:rsidR="00D33D24" w:rsidRPr="00304BF6" w14:paraId="299BD08A" w14:textId="77777777" w:rsidTr="00D33D24">
        <w:trPr>
          <w:trHeight w:val="45"/>
          <w:tblCellSpacing w:w="0" w:type="auto"/>
        </w:trPr>
        <w:tc>
          <w:tcPr>
            <w:tcW w:w="86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48047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A03E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nadany według formatu: XXXXX-RRRR-NW, gdzie XXXXX - kolejny unikalny numer osoby w ramach kodu identyfikatora i roku, RRRR - rok.</w:t>
            </w:r>
          </w:p>
        </w:tc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576A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NW</w:t>
            </w:r>
          </w:p>
        </w:tc>
        <w:tc>
          <w:tcPr>
            <w:tcW w:w="38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0A0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dzieci do 6. miesiąca życia, które nie posiadają żadnego z identyfikatorów wymienionych w lp. 1-5 i w odniesieniu do których nie jest możliwe ustalenie takiego identyfikatora jednego z rodziców albo opiekuna prawnego</w:t>
            </w:r>
          </w:p>
        </w:tc>
      </w:tr>
      <w:tr w:rsidR="00304BF6" w:rsidRPr="00304BF6" w14:paraId="52A15087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0CBB" w14:textId="77777777" w:rsidR="00712838" w:rsidRPr="00304BF6" w:rsidRDefault="00D33D24" w:rsidP="00304BF6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11. Kod tytułu uprawnienia do świadczeń opieki zdrowotnej finansowanych ze środków publicznych oraz dane identyfikujące dokument potwierdzający to uprawnienie</w:t>
            </w:r>
          </w:p>
        </w:tc>
      </w:tr>
      <w:tr w:rsidR="00304BF6" w:rsidRPr="00304BF6" w14:paraId="0CCBCE90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B28C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83D0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Uprawnienie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ADEA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Dane identyfikujące dokument potwierdzający uprawnienie</w:t>
            </w:r>
          </w:p>
        </w:tc>
      </w:tr>
      <w:tr w:rsidR="00304BF6" w:rsidRPr="00304BF6" w14:paraId="7D120C2E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C0186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4A95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24A5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 tytułu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B28F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 nazwy albo pełna nazwa dokumentu, dla którego nie wskazano kodu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CC5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pozostałe dane identyfikujące dokument</w:t>
            </w:r>
          </w:p>
        </w:tc>
      </w:tr>
      <w:tr w:rsidR="00304BF6" w:rsidRPr="00304BF6" w14:paraId="4C2334A3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A341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D98C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B8B4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BBD8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197A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5</w:t>
            </w:r>
          </w:p>
        </w:tc>
      </w:tr>
      <w:tr w:rsidR="00304BF6" w:rsidRPr="00304BF6" w14:paraId="3F993232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724A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734C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ubezpieczony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F883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A418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 - w przypadku karty ubezpieczenia zdrowotnego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FFE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identyfikacyjny karty</w:t>
            </w:r>
          </w:p>
        </w:tc>
      </w:tr>
      <w:tr w:rsidR="00304BF6" w:rsidRPr="00304BF6" w14:paraId="3A3F74CF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2786C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6B29C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2DD5D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05A5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NK - w przypadku innego dokumentu, który zgodnie z art. 240 ustawy z dnia 27 sierpnia 2004 r. o świadczeniach opieki zdrowotnej finansowanych ze środków publicznych (Dz. U. z 2018 r. poz. 1510,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 xml:space="preserve">. zm.), zwanej dalej "ustawą", do czasu wydania karty </w:t>
            </w:r>
            <w:r w:rsidRPr="00304BF6">
              <w:rPr>
                <w:rFonts w:ascii="Calibri" w:hAnsi="Calibri" w:cs="Calibri"/>
              </w:rPr>
              <w:lastRenderedPageBreak/>
              <w:t>ubezpieczenia zdrowotnego potwierdza uprawnienia do świadczeń opieki zdrowotnej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83E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 xml:space="preserve">nazwa dokumentu oraz, jeżeli występują: seria i numer dokumentu, data wystawienia dokumentu, okres obowiązywania dokumentu, nazwa podmiotu wystawiającego dokument i numer identyfikacji podatkowej (NIP) tego podmiotu, a w przypadku </w:t>
            </w:r>
            <w:r w:rsidRPr="00304BF6">
              <w:rPr>
                <w:rFonts w:ascii="Calibri" w:hAnsi="Calibri" w:cs="Calibri"/>
              </w:rPr>
              <w:lastRenderedPageBreak/>
              <w:t>dokumentu wystawionego przez rolnika pomocnikowi rolnika w rozumieniu art. 6 pkt 2a ustawy z dnia 20 grudnia 1990 r. o ubezpieczeniu społecznym rolników (Dz. U. z 2019 r. poz. 299 i 303) - numer PESEL tego rolnika</w:t>
            </w:r>
          </w:p>
        </w:tc>
      </w:tr>
      <w:tr w:rsidR="00304BF6" w:rsidRPr="00304BF6" w14:paraId="2F296B90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710A0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99BC4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D8C99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93D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F0D2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</w:t>
            </w:r>
            <w:r w:rsidRPr="00304BF6">
              <w:rPr>
                <w:rFonts w:ascii="Calibri" w:hAnsi="Calibri" w:cs="Calibri"/>
              </w:rPr>
              <w:t xml:space="preserve"> sposobu, w jaki świadczeniobiorca potwierdził tożsamość, </w:t>
            </w:r>
            <w:r w:rsidRPr="00304BF6">
              <w:rPr>
                <w:rFonts w:ascii="Calibri" w:hAnsi="Calibri" w:cs="Calibri"/>
              </w:rPr>
              <w:lastRenderedPageBreak/>
              <w:t xml:space="preserve">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</w:t>
            </w:r>
            <w:r w:rsidRPr="00304BF6">
              <w:rPr>
                <w:rFonts w:ascii="Calibri" w:hAnsi="Calibri" w:cs="Calibri"/>
              </w:rPr>
              <w:t>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06BDA49A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0429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7551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2 ustawy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798E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208C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 - w przypadku decyzji, o której mowa w art. 54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7748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data określona w decyzji, od której przysługuje prawo do świadczeń zgodnie z art. 54 ust. 7 i 8 ustawy, organ wystawiający, identyfikator, jeżeli występuje, oraz kod gminy krajowego rejestru urzędowego </w:t>
            </w:r>
            <w:r w:rsidRPr="00304BF6">
              <w:rPr>
                <w:rFonts w:ascii="Calibri" w:hAnsi="Calibri" w:cs="Calibri"/>
              </w:rPr>
              <w:lastRenderedPageBreak/>
              <w:t>podziału terytorialnego kraju, o którym mowa w rozporządzeniu wydanym na podstawie art. 49 ustawy z dnia 29 czerwca 1995 r. o statystyce publicznej (Dz. U. z 2019 r. poz. 649 i 730), jeżeli jest znany świadczeniodawcy</w:t>
            </w:r>
          </w:p>
        </w:tc>
      </w:tr>
      <w:tr w:rsidR="00304BF6" w:rsidRPr="00304BF6" w14:paraId="7CE52E88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6067B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777AB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AE6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C60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43E4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</w:t>
            </w:r>
            <w:r w:rsidRPr="00304BF6">
              <w:rPr>
                <w:rFonts w:ascii="Calibri" w:hAnsi="Calibri" w:cs="Calibri"/>
              </w:rPr>
              <w:t xml:space="preserve"> sposobu, w jaki świadczeniobiorca potwierdził tożsamość, </w:t>
            </w:r>
            <w:r w:rsidRPr="00304BF6">
              <w:rPr>
                <w:rFonts w:ascii="Calibri" w:hAnsi="Calibri" w:cs="Calibri"/>
              </w:rPr>
              <w:lastRenderedPageBreak/>
              <w:t xml:space="preserve">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</w:t>
            </w:r>
            <w:r w:rsidRPr="00304BF6">
              <w:rPr>
                <w:rFonts w:ascii="Calibri" w:hAnsi="Calibri" w:cs="Calibri"/>
              </w:rPr>
              <w:t>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7428F6D0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71F5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A02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3 lit. a ustawy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9CE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IA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8A2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415E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nazwa dokumentu oraz, jeżeli występuje: seria i numer dokumentu, data wystawienia dokumentu, okres obowiązywania dokumentu, nazwa podmiotu wystawiającego dokument i numer </w:t>
            </w:r>
            <w:r w:rsidRPr="00304BF6">
              <w:rPr>
                <w:rFonts w:ascii="Calibri" w:hAnsi="Calibri" w:cs="Calibri"/>
              </w:rPr>
              <w:lastRenderedPageBreak/>
              <w:t>identyfikacji podatkowej (NIP) tego podmiotu</w:t>
            </w:r>
          </w:p>
        </w:tc>
      </w:tr>
      <w:tr w:rsidR="00304BF6" w:rsidRPr="00304BF6" w14:paraId="195EB0CE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9176B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84D6C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313B6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0E2D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A4FA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</w:t>
            </w:r>
            <w:r w:rsidRPr="00304BF6">
              <w:rPr>
                <w:rFonts w:ascii="Calibri" w:hAnsi="Calibri" w:cs="Calibri"/>
              </w:rPr>
              <w:t xml:space="preserve"> sposobu, w jaki świadczeniobiorca potwierdził tożsamość, oraz sposobu, w jaki złożył oświadczenie, zgodnie z kodami określonymi w tabeli nr 21 załącznika nr 3 do rozporządzenia, a w przypadku, o którym mowa w art. 50 ust. 9 ustawy, także dane </w:t>
            </w:r>
            <w:r w:rsidRPr="00304BF6">
              <w:rPr>
                <w:rFonts w:ascii="Calibri" w:hAnsi="Calibri" w:cs="Calibri"/>
              </w:rPr>
              <w:lastRenderedPageBreak/>
              <w:t xml:space="preserve">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</w:t>
            </w:r>
            <w:r w:rsidRPr="00304BF6">
              <w:rPr>
                <w:rFonts w:ascii="Calibri" w:hAnsi="Calibri" w:cs="Calibri"/>
              </w:rPr>
              <w:t>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32B555C9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1A15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133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3 lit. b ustawy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82C6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IAU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CFB1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KB - karta pobytu, o której mowa w ustawie z dnia 12 grudnia 2013 r. o cudzoziemcach (Dz. U. z 2018 r. poz. 2094,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  <w:p w14:paraId="26CA2CED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ZPC - decyzja o udzieleniu cudzoziemcowi zezwolenia na pobyt czasowy w związku z okolicznością, o której mowa w art. 159 ust. 1 pkt 1 lit. c lub d ustawy z dnia 12 grudnia 2013 r. o cudzoziemcach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A4C1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seria i numer karty, nazwa organu wydającego kartę, data wydania karty, data upływu okresu ważności karty, informacja o rodzaju udzielonego zezwolenia albo ochrony; w przypadku cudzoziemca, któremu udzielono zezwolenia na pobyt czasowy w związku z okolicznością, o której mowa w art. 159 ust. 1 pkt 1 lit. c lub d ustawy z dnia 12 grudnia 2013 r. o cudzoziemcach - dodatkowo dane </w:t>
            </w:r>
            <w:r w:rsidRPr="00304BF6">
              <w:rPr>
                <w:rFonts w:ascii="Calibri" w:hAnsi="Calibri" w:cs="Calibri"/>
              </w:rPr>
              <w:lastRenderedPageBreak/>
              <w:t>charakteryzujące decyzję o udzieleniu cudzoziemcowi zezwolenia na pobyt czasowy w związku z okolicznością, o której mowa w art. 159 ust. 1 pkt 1 lit. c lub d ustawy z dnia 12 grudnia 2013 r. o cudzoziemcach: nazwa organu, który wydał decyzję, oraz data wydania decyzji</w:t>
            </w:r>
          </w:p>
        </w:tc>
      </w:tr>
      <w:tr w:rsidR="00304BF6" w:rsidRPr="00304BF6" w14:paraId="636C415B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A8D48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EE87C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DBA87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9FE7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33DF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</w:t>
            </w:r>
            <w:r w:rsidRPr="00304BF6">
              <w:rPr>
                <w:rFonts w:ascii="Calibri" w:hAnsi="Calibri" w:cs="Calibri"/>
              </w:rPr>
              <w:t xml:space="preserve"> sposobu, w jaki </w:t>
            </w:r>
            <w:r w:rsidRPr="00304BF6">
              <w:rPr>
                <w:rFonts w:ascii="Calibri" w:hAnsi="Calibri" w:cs="Calibri"/>
              </w:rPr>
              <w:lastRenderedPageBreak/>
              <w:t xml:space="preserve">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</w:t>
            </w:r>
            <w:r w:rsidRPr="00304BF6">
              <w:rPr>
                <w:rFonts w:ascii="Calibri" w:hAnsi="Calibri" w:cs="Calibri"/>
              </w:rPr>
              <w:t>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4B51B5F9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351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5CF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4 lit. a ustawy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DD6C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IB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526B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A606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nazwa dokumentu oraz, jeżeli występuje: seria i numer dokumentu, data wystawienia dokumentu, okres obowiązywania dokumentu, nazwa podmiotu </w:t>
            </w:r>
            <w:r w:rsidRPr="00304BF6">
              <w:rPr>
                <w:rFonts w:ascii="Calibri" w:hAnsi="Calibri" w:cs="Calibri"/>
              </w:rPr>
              <w:lastRenderedPageBreak/>
              <w:t>wystawiającego dokument i numer identyfikacji podatkowej (NIP) tego podmiotu, a w przypadku gdy dokumentem jest zaświadczenie lekarskie, także numer prawa wykonywania zawodu lekarza</w:t>
            </w:r>
          </w:p>
        </w:tc>
      </w:tr>
      <w:tr w:rsidR="00304BF6" w:rsidRPr="00304BF6" w14:paraId="46563C8C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BEE7C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CE7A5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38F6B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7A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C312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</w:t>
            </w:r>
            <w:r w:rsidRPr="00304BF6">
              <w:rPr>
                <w:rFonts w:ascii="Calibri" w:hAnsi="Calibri" w:cs="Calibri"/>
              </w:rPr>
              <w:t xml:space="preserve"> sposobu, w jaki świadczeniobiorca potwierdził tożsamość, oraz sposobu, w jaki </w:t>
            </w:r>
            <w:r w:rsidRPr="00304BF6">
              <w:rPr>
                <w:rFonts w:ascii="Calibri" w:hAnsi="Calibri" w:cs="Calibri"/>
              </w:rPr>
              <w:lastRenderedPageBreak/>
              <w:t xml:space="preserve">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numer dowodu osobistego, paszportu lub innego dokumentu stwierdzającego tożsamość, adres zamieszkania oraz informacja o sposobie, w jaki osoba </w:t>
            </w:r>
            <w:r w:rsidRPr="00304BF6">
              <w:rPr>
                <w:rFonts w:ascii="Calibri" w:hAnsi="Calibri" w:cs="Calibri"/>
              </w:rPr>
              <w:t>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304BF6" w:rsidRPr="00304BF6" w14:paraId="1D2E9E63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941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7DA6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4 lit. b ustawy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62F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IBU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754C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KB - karta pobytu, o której mowa w ustawie z dnia 12 grudnia 2013 r. o cudzoziemcach</w:t>
            </w:r>
          </w:p>
          <w:p w14:paraId="584C03A0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ZPC - decyzja o udzieleniu cudzoziemcowi zezwolenia na pobyt czasowy w związku z okolicznością, o której mowa w art. 159 ust. 1 </w:t>
            </w:r>
            <w:r w:rsidRPr="00304BF6">
              <w:rPr>
                <w:rFonts w:ascii="Calibri" w:hAnsi="Calibri" w:cs="Calibri"/>
              </w:rPr>
              <w:lastRenderedPageBreak/>
              <w:t>pkt 1 lit. c lub d ustawy z dnia 12 grudnia 2013 r. o cudzoziemcach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3E6E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 xml:space="preserve">seria i numer karty, nazwa organu wydającego kartę, data wydania karty, data upływu okresu ważności karty, informacja o rodzaju udzielonego zezwolenia albo ochrony; w przypadku cudzoziemca, któremu udzielono zezwolenia na </w:t>
            </w:r>
            <w:r w:rsidRPr="00304BF6">
              <w:rPr>
                <w:rFonts w:ascii="Calibri" w:hAnsi="Calibri" w:cs="Calibri"/>
              </w:rPr>
              <w:lastRenderedPageBreak/>
              <w:t>pobyt czasowy w związku z okolicznością, o której mowa w art. 159 ust. 1 pkt 1 lit. c lub d ustawy z dnia 12 grudnia 2013 r. o cudzoziemcach - dodatkowo dane charakteryzujące decyzję o udzieleniu cudzoziemcowi zezwolenia na pobyt czasowy w związku z okolicznością, o której mowa w art. 159 ust. 1 pkt 1 lit. c lub d ustawy z dnia 12 grudnia 2013 r. o cudzoziemcach: nazwa organu, który wydał decyzję, oraz data wydania decyzji</w:t>
            </w:r>
          </w:p>
        </w:tc>
      </w:tr>
      <w:tr w:rsidR="00304BF6" w:rsidRPr="00304BF6" w14:paraId="5BE632E5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7F0DB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3DDF7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B3156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C2B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0220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</w:t>
            </w:r>
            <w:r w:rsidRPr="00304BF6">
              <w:rPr>
                <w:rFonts w:ascii="Calibri" w:hAnsi="Calibri" w:cs="Calibri"/>
              </w:rPr>
              <w:lastRenderedPageBreak/>
              <w:t>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,która złożyła oświadczenie: imię i nazwisko, numer PESEL, a w przypadku osób nieposiadających numeru PESEL - seria i n</w:t>
            </w:r>
            <w:r w:rsidRPr="00304BF6">
              <w:rPr>
                <w:rFonts w:ascii="Calibri" w:hAnsi="Calibri" w:cs="Calibri"/>
              </w:rPr>
              <w:t>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rozporządzenia.</w:t>
            </w:r>
          </w:p>
        </w:tc>
      </w:tr>
      <w:tr w:rsidR="00304BF6" w:rsidRPr="00304BF6" w14:paraId="025818ED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B58A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7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3DF5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uprawniona do świadczeń opieki zdrowotnej na podstawie przepisów o koordynacji</w:t>
            </w: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D12E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UE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B2E7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 - w przypadku Europejskiej Karty Ubezpieczenia Zdrowotnego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353F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identyfikacyjny karty oraz data ważności</w:t>
            </w:r>
          </w:p>
        </w:tc>
      </w:tr>
      <w:tr w:rsidR="00304BF6" w:rsidRPr="00304BF6" w14:paraId="5AE8B140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C0DD7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FC0B5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4D2BC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40CA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- w przypadku poświadczenia, o którym mowa w art. 52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78EA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poświadczenia, data wystawienia poświadczenia, data początku okresu obowiązywania dokumentu, data końca okresu obowiązywania dokumentu</w:t>
            </w:r>
          </w:p>
        </w:tc>
      </w:tr>
      <w:tr w:rsidR="00304BF6" w:rsidRPr="00304BF6" w14:paraId="09592C69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E4C58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79DD3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28BB1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EE2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 - w przypadku dokumentów wystawionych na formularzu serii E lub dokumentów przenośnych serii S albo DA1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2210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rodzaj dokumentu, data wystawienia dokumentu, data początku okresu obowiązywania dokumentu, data końca okresu obowiązywania dokumentu, symbol państwa, w którym znajduje się instytucja, która wystawiła dokument, akronim nazwy tej instytucji i jej numer identyfikacyjny, dane identyfikujące osobę, której wydano dokument (imię, nazwisko, data urodzenia, numer identyfikacyjny - jeżeli podano w dokumencie)</w:t>
            </w:r>
          </w:p>
        </w:tc>
      </w:tr>
      <w:tr w:rsidR="00304BF6" w:rsidRPr="00304BF6" w14:paraId="4452E3A2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09741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B755D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642D5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CF49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 - w przypadku certyfikatu zastępującego Europejską Kartę Ubezpieczenia Zdrowotnego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353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wystawienia certyfikatu oraz data początku okresu obowiązywania dokumentu, data końca okresu obowiązywania dokumentu</w:t>
            </w:r>
          </w:p>
        </w:tc>
      </w:tr>
      <w:tr w:rsidR="00304BF6" w:rsidRPr="00304BF6" w14:paraId="67279138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F39A9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7F4DE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DD759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4B1F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SED - w przypadku dokumentu SED S045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C2C9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wystawienia, data początku okresu obowiązywania dokumentu, data końca okresu obowiązywania dokumentu</w:t>
            </w:r>
          </w:p>
        </w:tc>
      </w:tr>
      <w:tr w:rsidR="00304BF6" w:rsidRPr="00304BF6" w14:paraId="75DF9044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AEE8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E95E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o których mowa w art. 2 ust. 2 ustawy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A84E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UM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A849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 - w przypadku paszportu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D5E8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seria i numer paszportu</w:t>
            </w:r>
          </w:p>
        </w:tc>
      </w:tr>
      <w:tr w:rsidR="00D33D24" w:rsidRPr="00304BF6" w14:paraId="0079F0F3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E884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DC95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świadczenia są udzielane bezpłatnie, zgodnie z art. 12 ustawy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2743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2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01DE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AL</w:t>
            </w:r>
          </w:p>
        </w:tc>
        <w:tc>
          <w:tcPr>
            <w:tcW w:w="1940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A67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2435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A1FF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 oraz, jeżeli występuje: seria i numer dokumentu, data wystawienia dokumentu, okres obowiązywania dokumentu, nazwa podmiotu wystawiającego dokument i numer identyfikacji podatkowej (NIP) tego podmiotu, a w przypadku gdy dokumentem jest zaświadczenie lekarskie, także numer prawa wykonywania zawodu lekarza</w:t>
            </w:r>
          </w:p>
        </w:tc>
      </w:tr>
      <w:tr w:rsidR="00304BF6" w:rsidRPr="00304BF6" w14:paraId="3D9D8BE1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1D4B0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D53B7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63DC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3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E0D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A0705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0212F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4070F800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0C18F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26C0F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528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4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C453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PS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B79CD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09438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43F4EB26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E6DC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B69AD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FC23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5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9843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CU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42884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72D22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3D934FA7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EDE78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D6D30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B3A0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6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D904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B5ED0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54216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36C74659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63999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07896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FD91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10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80D9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ZP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1D2EC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9907A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20FC82A2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E2830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CA3E7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B7D0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11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7491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ZF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0A990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9E179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48240F6C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2C34D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F46B4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48C0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12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E12A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RR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5EB6F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9CCAF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7BAA9953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7085F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CFC97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1B72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pkt 2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CE90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AL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D392E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B82D3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713190EC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EDF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E6E2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świadczenia udzielane</w:t>
            </w:r>
          </w:p>
          <w:p w14:paraId="66B4C24E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są bezpłatnie, zgodnie z art. 12 pkt 9 ustawy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F190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RP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F201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KP - Karta Polaka, o której mowa w ustawie z dnia 7 września 2007 r. o Karcie Polaka (Dz. U. z 2018 r. poz. 1272,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E0AD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numer oraz data ważności</w:t>
            </w:r>
          </w:p>
        </w:tc>
      </w:tr>
      <w:tr w:rsidR="00D33D24" w:rsidRPr="00304BF6" w14:paraId="429992BD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192E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CF0B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osoby, którym przysługuje prawo do świadczeń opieki zdrowotnej zgodnie z art. 67 ustawy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ABB8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4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8DBD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BU</w:t>
            </w:r>
          </w:p>
        </w:tc>
        <w:tc>
          <w:tcPr>
            <w:tcW w:w="1940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7CB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pełna nazwa dokumentu</w:t>
            </w:r>
          </w:p>
        </w:tc>
        <w:tc>
          <w:tcPr>
            <w:tcW w:w="2435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391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nazwa dokumentu oraz, jeżeli występuje: seria i numer dokumentu, data wystawienia dokumentu, okres obowiązywania dokumentu, nazwa podmiotu </w:t>
            </w:r>
            <w:r w:rsidRPr="00304BF6">
              <w:rPr>
                <w:rFonts w:ascii="Calibri" w:hAnsi="Calibri" w:cs="Calibri"/>
              </w:rPr>
              <w:lastRenderedPageBreak/>
              <w:t>wystawiającego dokument i numer identyfikacji podatkowej (NIP) tego podmiotu</w:t>
            </w:r>
          </w:p>
        </w:tc>
      </w:tr>
      <w:tr w:rsidR="00304BF6" w:rsidRPr="00304BF6" w14:paraId="21E33F90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9F295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00B4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A0A9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5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6286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UC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A93C4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7969F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0CD0A904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0A437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CA0E8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B5D8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6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EF46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CH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D30BC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76BA2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3D92ABA8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F0A41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D3011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C70F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ust. 7</w:t>
            </w:r>
          </w:p>
        </w:tc>
        <w:tc>
          <w:tcPr>
            <w:tcW w:w="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6AFB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EM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F0B0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B91CC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</w:tr>
      <w:tr w:rsidR="00304BF6" w:rsidRPr="00304BF6" w14:paraId="5229B7AC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014F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00AE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którego prawo do świadczeń opieki zdrowotnej zostało potwierdzone dokumentem elektronicznym, o którym mowa w art. 50 ust. 3 ustawy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F70A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EL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2632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DE - dokument elektroniczny, o którym mowa w art. 50 ust. 3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1D15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sporządzenia dokumentu oraz identyfikator nadany przez Fundusz</w:t>
            </w:r>
          </w:p>
        </w:tc>
      </w:tr>
      <w:tr w:rsidR="00304BF6" w:rsidRPr="00304BF6" w14:paraId="328A6009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827F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2DAF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któremu udzielono świadczenia w sytuacjach, o których mowa w art. 50 ust. 11 ustawy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72F9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88E7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F2FD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08824100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2FD7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2303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nieposiadająca prawa do świadczeń opieki zdrowotnej lub osoba, która utraciła to prawo w trakcie udzielania świadczenia trwającego dłużej niż jeden dzień i poinformowała o tym świadczeniodawcę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AF7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7FC1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EB71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013EC780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4627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20AF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posiadająca prawo do świadczeń opieki zdrowotnej finansowanych przez inny podmiot niż Fundusz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B146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NF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B4E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00D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304BF6" w:rsidRPr="00304BF6" w14:paraId="019874BB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834B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572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znajdująca się w stanie nagłego zagrożenia zdrowotnego mająca prawo do medycznych czynności ratunkowych, zgodnie z ustawą z dnia 8 września 2006 r. o Państwowym Ratownictwie Medycznym (Dz. U. z 2019 r. poz. 993)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F155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RM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37DA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 - brak przedstawienia dokumentu potwierdzającego prawo do świadczeń opieki zdrowotnej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86CF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niewymagane</w:t>
            </w:r>
          </w:p>
        </w:tc>
      </w:tr>
      <w:tr w:rsidR="00D33D24" w:rsidRPr="00304BF6" w14:paraId="68E2F679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E43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17</w:t>
            </w:r>
          </w:p>
        </w:tc>
        <w:tc>
          <w:tcPr>
            <w:tcW w:w="1800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6B0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osoby, którym świadczenia są udzielane bezpłatnie, </w:t>
            </w:r>
            <w:r w:rsidRPr="00304BF6">
              <w:rPr>
                <w:rFonts w:ascii="Calibri" w:hAnsi="Calibri" w:cs="Calibri"/>
              </w:rPr>
              <w:lastRenderedPageBreak/>
              <w:t>zgodnie z art. 12 pkt 13 ustawy</w:t>
            </w:r>
          </w:p>
        </w:tc>
        <w:tc>
          <w:tcPr>
            <w:tcW w:w="136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998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 xml:space="preserve">na podstawie art. 37 ust. 1 ustawy z dnia </w:t>
            </w:r>
            <w:r w:rsidRPr="00304BF6">
              <w:rPr>
                <w:rFonts w:ascii="Calibri" w:hAnsi="Calibri" w:cs="Calibri"/>
              </w:rPr>
              <w:lastRenderedPageBreak/>
              <w:t>12 marca 2022 r.</w:t>
            </w:r>
          </w:p>
          <w:p w14:paraId="3E58E551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o pomocy obywatelom Ukrainy w związku z konfliktem zbrojnym na terytorium tego państwa (Dz. U. poz. 583,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</w:t>
            </w:r>
          </w:p>
          <w:p w14:paraId="73622845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zm.)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C2B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EL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DFD2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DE - dokument elektroniczny, o którym mowa w art. 50 ust. 3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5F27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sporządzenia dokumentu oraz identyfikator nadany przez Fundusz</w:t>
            </w:r>
          </w:p>
        </w:tc>
      </w:tr>
      <w:tr w:rsidR="00304BF6" w:rsidRPr="00304BF6" w14:paraId="58F88A3E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1671D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1A6F4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2B70F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8EDA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UA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2BFB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ustawy,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0CB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opieki zdrowotnej określony w tabeli nr 12 załącznika nr 3 do rozporządzenia, a w przypadku gdy oświadczenie, zgodnie z art. 50 ust. 11 i 12 ustawy, nie jest składane w dniu udzielania świadczenia - także wskazana w oświadczeniu data rozpoczęcia i zakończenia udzielania świadczenia;</w:t>
            </w:r>
          </w:p>
        </w:tc>
      </w:tr>
      <w:tr w:rsidR="00D33D24" w:rsidRPr="00304BF6" w14:paraId="4F53AF8D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C61A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A806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3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051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4D3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B65F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870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w przypadku złożenia oświadczenia, o którym mowa w art. 50 ust. 2a ustawy - dodatkowo informacje dotyczące sposobu, w jaki świadczeniobiorca potwierdził swoją tożsamość, oraz sposobu, w jaki złożył oświadczenie, zgodnie z kodami określonymi w tabeli nr 21 załącznika nr 3 do rozporządzenia, w przypadku, o którym mowa w art. 50 ust. 9 ustawy, także dane osoby, która złożyła </w:t>
            </w:r>
            <w:r w:rsidRPr="00304BF6">
              <w:rPr>
                <w:rFonts w:ascii="Calibri" w:hAnsi="Calibri" w:cs="Calibri"/>
              </w:rPr>
              <w:lastRenderedPageBreak/>
              <w:t>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D33D24" w:rsidRPr="00304BF6" w14:paraId="223BCE27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2860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D3B5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3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9A52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podstawie art. 37 ust. 1b ustawy z dnia 12 marca 2022 r.</w:t>
            </w:r>
          </w:p>
          <w:p w14:paraId="0600FC38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pomocy obywatelom Ukrainy w związku z konfliktem zbrojnym na terytorium tego państwa</w:t>
            </w: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8B55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TR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222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 - dokument wystawiony przez ministra właściwego do spraw zdrowia potwierdzający prawo do świadczeń opieki zdrowotnej na podstawie art. 37 ust. 1b ustawy z dnia 12 marca 2022 r. o pomocy obywatelom Ukrainy w związku z konfliktem zbrojnym na terytorium tego państwa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A012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sporządzenia dokumentu, sygnatura umieszczona na dokumencie</w:t>
            </w:r>
          </w:p>
        </w:tc>
      </w:tr>
      <w:tr w:rsidR="00D33D24" w:rsidRPr="00304BF6" w14:paraId="0F5D35A0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067A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18</w:t>
            </w:r>
          </w:p>
        </w:tc>
        <w:tc>
          <w:tcPr>
            <w:tcW w:w="1800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4BE4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świadczeniobiorca, o którym mowa w art. 2 ust. 1 pkt 3 lit. c ustawy</w:t>
            </w:r>
          </w:p>
        </w:tc>
        <w:tc>
          <w:tcPr>
            <w:tcW w:w="136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41FD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BD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IC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6A9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 - dokument potwierdzający przyznanie lub posiadanie prawa do renty rodzinnej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579B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nazwa dokumentu, numer dokumentu, organ wystawiający dokument;</w:t>
            </w:r>
          </w:p>
          <w:p w14:paraId="355B6C79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data wystawienia dokumentu, data, od której przysługuje renta rodzinna</w:t>
            </w:r>
          </w:p>
        </w:tc>
      </w:tr>
      <w:tr w:rsidR="00304BF6" w:rsidRPr="00304BF6" w14:paraId="7209FE3D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DF028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70F93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159CB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298A8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4D89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OSE - w przypadku złożenia oświadczenia, o którym mowa w art. 50 ust. 2a ustawy, albo OSP - w przypadku złożenia oświadczenia, o którym mowa w art. 50 ust. 6 ustawy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576C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data złożenia oświadczenia, identyfikator oświadczenia nadany przez świadczeniodawcę, kod oświadczenia o przysługującym prawie do świadczeń opieki zdrowotnej określony w tabeli nr 12 załącznika nr 3 do rozporządzenia, a w przypadku gdy oświadczenie, zgodnie z art. 50 ust. 11 i 12 ustawy, nie jest składane w dniu udzielania świadczenia - także wskazana w oświadczeniu data rozpoczęcia i zakończenia udzielania</w:t>
            </w:r>
          </w:p>
        </w:tc>
      </w:tr>
      <w:tr w:rsidR="00D33D24" w:rsidRPr="00304BF6" w14:paraId="558223AB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B5D7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DD9C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3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8739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67E6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D2C5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B9C9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</w:t>
            </w:r>
            <w:r w:rsidRPr="00304BF6">
              <w:rPr>
                <w:rFonts w:ascii="Calibri" w:hAnsi="Calibri" w:cs="Calibri"/>
              </w:rPr>
              <w:lastRenderedPageBreak/>
              <w:t>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</w:t>
            </w:r>
            <w:r w:rsidRPr="00304BF6">
              <w:rPr>
                <w:rFonts w:ascii="Calibri" w:hAnsi="Calibri" w:cs="Calibri"/>
              </w:rPr>
              <w:t>ądzenia</w:t>
            </w:r>
          </w:p>
        </w:tc>
      </w:tr>
      <w:tr w:rsidR="00D33D24" w:rsidRPr="00304BF6" w14:paraId="34D214D3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FA843" w14:textId="1328CFCD" w:rsidR="00C90598" w:rsidRPr="00304BF6" w:rsidRDefault="00C905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1800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6F266" w14:textId="1C67423F" w:rsidR="00C90598" w:rsidRPr="00304BF6" w:rsidRDefault="00C90598">
            <w:pPr>
              <w:rPr>
                <w:rFonts w:ascii="Calibri" w:hAnsi="Calibri" w:cs="Calibri"/>
              </w:rPr>
            </w:pPr>
            <w:r w:rsidRPr="00C90598">
              <w:rPr>
                <w:rFonts w:ascii="Calibri" w:hAnsi="Calibri" w:cs="Calibri"/>
              </w:rPr>
              <w:t>osoby, którym tymczasowo świadczenia są udzielane bezpłatnie, na podstawie przepisów o przyznawaniu ochrony w przypadku masowego napływu cudzoziemców</w:t>
            </w:r>
          </w:p>
        </w:tc>
        <w:tc>
          <w:tcPr>
            <w:tcW w:w="13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E07A6" w14:textId="77777777" w:rsidR="00C90598" w:rsidRPr="00304BF6" w:rsidRDefault="00C90598">
            <w:pPr>
              <w:rPr>
                <w:rFonts w:ascii="Calibri" w:hAnsi="Calibri" w:cs="Calibri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847EB" w14:textId="5C4444B8" w:rsidR="00C90598" w:rsidRPr="00304BF6" w:rsidRDefault="00C905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BC955" w14:textId="159B469D" w:rsidR="00C90598" w:rsidRPr="00304BF6" w:rsidRDefault="00C90598">
            <w:pPr>
              <w:rPr>
                <w:rFonts w:ascii="Calibri" w:hAnsi="Calibri" w:cs="Calibri"/>
              </w:rPr>
            </w:pPr>
            <w:r w:rsidRPr="00C90598">
              <w:rPr>
                <w:rFonts w:ascii="Calibri" w:hAnsi="Calibri" w:cs="Calibri"/>
              </w:rPr>
              <w:t>pełna nazwa dokumentu, zgodna z przepisami przyznającymi ochronę w przypadku masowego napływu cudzoziemców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775E2" w14:textId="5A2DE955" w:rsidR="00C90598" w:rsidRPr="00304BF6" w:rsidRDefault="00C90598">
            <w:pPr>
              <w:spacing w:after="0"/>
              <w:rPr>
                <w:rFonts w:ascii="Calibri" w:hAnsi="Calibri" w:cs="Calibri"/>
              </w:rPr>
            </w:pPr>
            <w:r w:rsidRPr="00C90598">
              <w:rPr>
                <w:rFonts w:ascii="Calibri" w:hAnsi="Calibri" w:cs="Calibri"/>
              </w:rPr>
              <w:t>nazwa dokumentu oraz, jeżeli występuje: seria i numer dokumentu, data wystawienia dokumentu, okres obowiązywania dokumentu</w:t>
            </w:r>
          </w:p>
        </w:tc>
      </w:tr>
      <w:tr w:rsidR="00304BF6" w:rsidRPr="00304BF6" w14:paraId="0151689D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2B6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lastRenderedPageBreak/>
              <w:t>Tabela nr 12. Kod oświadczenia o przysługującym prawie do świadczeń opieki zdrowotnej</w:t>
            </w:r>
          </w:p>
        </w:tc>
      </w:tr>
      <w:tr w:rsidR="00304BF6" w:rsidRPr="00304BF6" w14:paraId="760ED5D1" w14:textId="77777777" w:rsidTr="00D33D24">
        <w:trPr>
          <w:trHeight w:val="45"/>
          <w:tblCellSpacing w:w="0" w:type="auto"/>
        </w:trPr>
        <w:tc>
          <w:tcPr>
            <w:tcW w:w="31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7001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C316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 którym wskazano jako podstawę prawa do świadczeń opieki zdrowotnej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00BB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dla oświadczenia złożonego przez</w:t>
            </w:r>
          </w:p>
        </w:tc>
      </w:tr>
      <w:tr w:rsidR="00304BF6" w:rsidRPr="00304BF6" w14:paraId="3E83D74B" w14:textId="77777777" w:rsidTr="00D33D2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2DA30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D5368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9250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świadczeniobiorcę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EEE9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przedstawiciela ustawowego albo opiekuna prawnego lub faktycznego w przypadku, o którym mowa w art. 50 ust. 9 ustawy</w:t>
            </w:r>
          </w:p>
        </w:tc>
      </w:tr>
      <w:tr w:rsidR="00304BF6" w:rsidRPr="00304BF6" w14:paraId="0DD5E884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73A2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FB9B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objęcie ubezpieczeniem zdrowotnym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CA5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OUW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63BE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OUP</w:t>
            </w:r>
          </w:p>
        </w:tc>
      </w:tr>
      <w:tr w:rsidR="00304BF6" w:rsidRPr="00304BF6" w14:paraId="7CEB1CC2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5B54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7DD1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decyzję, o której mowa w art. 54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06E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ODW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AC66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ODP</w:t>
            </w:r>
          </w:p>
        </w:tc>
      </w:tr>
      <w:tr w:rsidR="00304BF6" w:rsidRPr="00304BF6" w14:paraId="16786BBD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B448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A0D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 ust. 1 pkt 3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85CD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przypadek nie występuje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E3EB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OMP</w:t>
            </w:r>
          </w:p>
        </w:tc>
      </w:tr>
      <w:tr w:rsidR="00304BF6" w:rsidRPr="00304BF6" w14:paraId="08155264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9FE2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8563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 ust. 1 pkt 4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F73D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OCW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BB11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OCP</w:t>
            </w:r>
          </w:p>
        </w:tc>
      </w:tr>
      <w:tr w:rsidR="00304BF6" w:rsidRPr="00304BF6" w14:paraId="465A85B5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67F0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4DC7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67 ust. 4-7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A39F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OZW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E7AD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OZP</w:t>
            </w:r>
          </w:p>
        </w:tc>
      </w:tr>
      <w:tr w:rsidR="00304BF6" w:rsidRPr="00304BF6" w14:paraId="2D0E078B" w14:textId="77777777" w:rsidTr="00D33D24">
        <w:trPr>
          <w:trHeight w:val="45"/>
          <w:tblCellSpacing w:w="0" w:type="auto"/>
        </w:trPr>
        <w:tc>
          <w:tcPr>
            <w:tcW w:w="3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84C2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ED82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12 pkt 13 ustawy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805E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OAW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804D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OAP</w:t>
            </w:r>
          </w:p>
        </w:tc>
      </w:tr>
      <w:tr w:rsidR="00304BF6" w:rsidRPr="00304BF6" w14:paraId="66A99455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420C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13. Kod tytułu uprawnienia dodatkowego</w:t>
            </w:r>
          </w:p>
        </w:tc>
      </w:tr>
      <w:tr w:rsidR="00304BF6" w:rsidRPr="00304BF6" w14:paraId="1E2D2EDB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634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Podstawa prawna dodatkowego uprawnienia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8C7C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Rodzaj i zakres uprawnienia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4C6E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Kategoria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E786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7D01AEDE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B469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F460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E3F1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AA0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4</w:t>
            </w:r>
          </w:p>
        </w:tc>
      </w:tr>
      <w:tr w:rsidR="00304BF6" w:rsidRPr="00304BF6" w14:paraId="0E6BB3EA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E77E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I. Prawo do świadczeń opieki zdrowotnej niezakwalifikowanych jako świadczenia gwarantowane</w:t>
            </w:r>
          </w:p>
        </w:tc>
      </w:tr>
      <w:tr w:rsidR="00304BF6" w:rsidRPr="00304BF6" w14:paraId="6E36E182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1D24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42 ust. 1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DB9F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3814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pracownik, także po zwolnieniu ze służby lub ustaniu umowy o pracę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977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42MON</w:t>
            </w:r>
          </w:p>
        </w:tc>
      </w:tr>
      <w:tr w:rsidR="00D33D24" w:rsidRPr="00304BF6" w14:paraId="6CE7EF9F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62F4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42 ust. 1a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0F57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świadczenia opieki zdrowotnej, niezakwalifikowane jako świadczenia gwarantowane oraz odpłatne świadczenia </w:t>
            </w:r>
            <w:r w:rsidRPr="00304BF6">
              <w:rPr>
                <w:rFonts w:ascii="Calibri" w:hAnsi="Calibri" w:cs="Calibri"/>
              </w:rPr>
              <w:lastRenderedPageBreak/>
              <w:t>opieki zdrowotnej, w związku z urazami i chorobami nabytymi podczas wykonywania zadań poza granicami państwa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67A7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weteran poszkodowany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476E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24FA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42WŻ</w:t>
            </w:r>
          </w:p>
        </w:tc>
      </w:tr>
      <w:tr w:rsidR="00304BF6" w:rsidRPr="00304BF6" w14:paraId="055C709D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E09B2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ABF7E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5284F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3604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funkcjonariusz i zwolniony ze służby funkcjonariusz </w:t>
            </w:r>
            <w:r w:rsidRPr="00304BF6">
              <w:rPr>
                <w:rFonts w:ascii="Calibri" w:hAnsi="Calibri" w:cs="Calibri"/>
              </w:rPr>
              <w:lastRenderedPageBreak/>
              <w:t>Policji, Straży Granicznej, Biura Ochrony Rządu, Służby Ochrony Państwa, Agencji Bezpieczeństwa Wewnętrznego, Agencji</w:t>
            </w:r>
          </w:p>
          <w:p w14:paraId="41516340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977F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42WF</w:t>
            </w:r>
          </w:p>
        </w:tc>
      </w:tr>
      <w:tr w:rsidR="00304BF6" w:rsidRPr="00304BF6" w14:paraId="0DE003FE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58F2C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5A70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5E4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poszkodowany, którego ustalony procentowy uszczerbek na zdrowiu wynosi co najmniej 30%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39E7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3033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42WŻ30</w:t>
            </w:r>
          </w:p>
        </w:tc>
      </w:tr>
      <w:tr w:rsidR="00304BF6" w:rsidRPr="00304BF6" w14:paraId="5D5EB22F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05F00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D624B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4A869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7AE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funkcjonariusz i zwolniony ze służby funkcjonariusz Policji, Straży Granicznej, Biura Ochrony Rządu, Służby Ochrony Państwa, Agencji Bezpieczeństwa Wewnętrznego, Agencji Wywiadu oraz strażak i zwolniony ze służby strażak Państwowej </w:t>
            </w:r>
            <w:r w:rsidRPr="00304BF6">
              <w:rPr>
                <w:rFonts w:ascii="Calibri" w:hAnsi="Calibri" w:cs="Calibri"/>
              </w:rPr>
              <w:lastRenderedPageBreak/>
              <w:t>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E123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42WF30</w:t>
            </w:r>
          </w:p>
        </w:tc>
      </w:tr>
      <w:tr w:rsidR="00304BF6" w:rsidRPr="00304BF6" w14:paraId="62A7E133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690D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42 ust. 2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0355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A45C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Policji, Straży Granicznej, Biura Ochrony Rządu, Służby Ochrony Państwa, strażak Państwowej Straży Pożarnej, a także pracownik tych służb, po zwolnieniu ze służby lub ustaniu umowy o pracę, zwolniony ze służby funkcjonariusz Agencji Bezpieczeństwa Wewnętrznego, zwolniony ze służby funkcjonariusz Agencji Wywiadu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2FB8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42MSW</w:t>
            </w:r>
          </w:p>
        </w:tc>
      </w:tr>
      <w:tr w:rsidR="00304BF6" w:rsidRPr="00304BF6" w14:paraId="4574B10F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7513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II. Prawo do wyrobów medycznych</w:t>
            </w:r>
          </w:p>
        </w:tc>
      </w:tr>
      <w:tr w:rsidR="00304BF6" w:rsidRPr="00304BF6" w14:paraId="50356187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957C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1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84FA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4402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wojenny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F43B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47IB</w:t>
            </w:r>
          </w:p>
        </w:tc>
      </w:tr>
      <w:tr w:rsidR="00304BF6" w:rsidRPr="00304BF6" w14:paraId="0F7E4295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EB4BA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C2878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55C6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wojskowy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643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47IW</w:t>
            </w:r>
          </w:p>
        </w:tc>
      </w:tr>
      <w:tr w:rsidR="00304BF6" w:rsidRPr="00304BF6" w14:paraId="58230859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CD09F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055A7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D927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cywilna niewidoma ofiara działań wojennych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9321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47CN</w:t>
            </w:r>
          </w:p>
        </w:tc>
      </w:tr>
      <w:tr w:rsidR="00304BF6" w:rsidRPr="00304BF6" w14:paraId="6F5DF473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042B6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02E06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515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4989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47OR</w:t>
            </w:r>
          </w:p>
        </w:tc>
      </w:tr>
      <w:tr w:rsidR="00304BF6" w:rsidRPr="00304BF6" w14:paraId="3A012744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7D0B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1a</w:t>
            </w:r>
          </w:p>
          <w:p w14:paraId="498E0C50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B362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wyroby medyczne bez uwzględnienia okresów użytkowania, w liczbie wskazanej w zleceniu przez osobę uprawnioną do jego wystawienia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84B0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do 18. roku życia, u którego stwierdzono ciężkie i nieodwracalne upośledzenie albo nieuleczalną chorobę zagrażającą życiu, które powstały w prenatalnym okresie rozwoju dziecka lub w czasie porodu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350D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47DN</w:t>
            </w:r>
          </w:p>
        </w:tc>
      </w:tr>
      <w:tr w:rsidR="00304BF6" w:rsidRPr="00304BF6" w14:paraId="7E2EA866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296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1b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3C1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wyroby medyczne bez uwzględnienia okresów użytkowania, w liczbie wskazanej w zleceniu przez osobę uprawnioną do jego wystawienia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833B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51E7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47ZN</w:t>
            </w:r>
          </w:p>
        </w:tc>
      </w:tr>
      <w:tr w:rsidR="00304BF6" w:rsidRPr="00304BF6" w14:paraId="3F40B389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FF43D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DA99C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B094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świadczeniobiorca posiadający orzeczenie o niepełnosprawności łącznie ze wskazaniami: konieczności stałej lub długotrwałej opieki </w:t>
            </w:r>
            <w:r w:rsidRPr="00304BF6">
              <w:rPr>
                <w:rFonts w:ascii="Calibri" w:hAnsi="Calibri" w:cs="Calibri"/>
              </w:rPr>
              <w:lastRenderedPageBreak/>
              <w:t>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F4D9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47ZND</w:t>
            </w:r>
          </w:p>
        </w:tc>
      </w:tr>
      <w:tr w:rsidR="00304BF6" w:rsidRPr="00304BF6" w14:paraId="10F14C74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4573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2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3185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 w zakresie leczenia urazów lub chorób nabytych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9E4B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8779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47MON</w:t>
            </w:r>
          </w:p>
        </w:tc>
      </w:tr>
      <w:tr w:rsidR="00D33D24" w:rsidRPr="00304BF6" w14:paraId="7B859D65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EBB2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 ust. 2a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DDBA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 w zakresie leczenia urazów lub chorób nabytych podczas wykonywania zadań poza granicami państwa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0300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FED7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4BA8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472AŻ</w:t>
            </w:r>
          </w:p>
        </w:tc>
      </w:tr>
      <w:tr w:rsidR="00304BF6" w:rsidRPr="00304BF6" w14:paraId="1776707C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F4144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BB4A9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29C91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54F3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466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472AF</w:t>
            </w:r>
          </w:p>
        </w:tc>
      </w:tr>
      <w:tr w:rsidR="00304BF6" w:rsidRPr="00304BF6" w14:paraId="3B890787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C607F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C23B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bezpłatne wyroby medyczne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D18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weteran poszkodowany, którego </w:t>
            </w:r>
            <w:r w:rsidRPr="00304BF6">
              <w:rPr>
                <w:rFonts w:ascii="Calibri" w:hAnsi="Calibri" w:cs="Calibri"/>
              </w:rPr>
              <w:lastRenderedPageBreak/>
              <w:t>ustalony procentowy uszczerbek na zdrowiu wynosi co najmniej 30%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E4FF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F6C4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472AŻ30</w:t>
            </w:r>
          </w:p>
        </w:tc>
      </w:tr>
      <w:tr w:rsidR="00304BF6" w:rsidRPr="00304BF6" w14:paraId="1A50D61C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F2A0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14B0F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D5B9C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54DD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funkcjonariusz i zwolniony ze </w:t>
            </w:r>
            <w:r w:rsidRPr="00304BF6">
              <w:rPr>
                <w:rFonts w:ascii="Calibri" w:hAnsi="Calibri" w:cs="Calibri"/>
              </w:rPr>
              <w:lastRenderedPageBreak/>
              <w:t>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896E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472AF 30</w:t>
            </w:r>
          </w:p>
        </w:tc>
      </w:tr>
      <w:tr w:rsidR="00304BF6" w:rsidRPr="00304BF6" w14:paraId="766EC9EF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B5A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III. Prawo do korzystania poza kolejnością ze świadczeń opieki zdrowotnej</w:t>
            </w:r>
          </w:p>
        </w:tc>
      </w:tr>
      <w:tr w:rsidR="00304BF6" w:rsidRPr="00304BF6" w14:paraId="23BA58BC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5DDF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24a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14E9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zdrowotnej, o których mowa w art. 20 ustawy, w zakresie leczenia urazów i chorób nabytych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07BA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4811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24A</w:t>
            </w:r>
          </w:p>
        </w:tc>
      </w:tr>
      <w:tr w:rsidR="00D33D24" w:rsidRPr="00304BF6" w14:paraId="555C7BFB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ADFF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24b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DEA8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zdrowotnej, o których mowa w art. 20 ustawy, w zakresie leczenia urazów i chorób nabytych podczas wykonywania zadań poza granicami państwa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3B6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6489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D4A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24BŻ</w:t>
            </w:r>
          </w:p>
        </w:tc>
      </w:tr>
      <w:tr w:rsidR="00304BF6" w:rsidRPr="00304BF6" w14:paraId="11A7BE58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0D354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C2EB7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D0374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5931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</w:t>
            </w:r>
          </w:p>
          <w:p w14:paraId="694862DF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Biura Ochrony Rządu, Służby Ochrony Państwa, </w:t>
            </w:r>
            <w:r w:rsidRPr="00304BF6">
              <w:rPr>
                <w:rFonts w:ascii="Calibri" w:hAnsi="Calibri" w:cs="Calibri"/>
              </w:rPr>
              <w:lastRenderedPageBreak/>
              <w:t>Agencji Bezpieczeństwa Wewnętrznego, Agencji 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5E17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24BF</w:t>
            </w:r>
          </w:p>
        </w:tc>
      </w:tr>
      <w:tr w:rsidR="00D33D24" w:rsidRPr="00304BF6" w14:paraId="54A1AFCD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DF23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24c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1DCF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stacjonarnych i całodobowych świadczeń opieki zdrowotnej innych niż te, o których mowa w art. 20 ustawy, w zakresie leczenia urazów i chorób nabytych podczas wykonywania zadań poza granicami państwa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666A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D626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59A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24CŻ</w:t>
            </w:r>
          </w:p>
        </w:tc>
      </w:tr>
      <w:tr w:rsidR="00304BF6" w:rsidRPr="00304BF6" w14:paraId="3FB17D7C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E21DD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9ECCA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1E8B9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F21E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</w:t>
            </w:r>
          </w:p>
          <w:p w14:paraId="3A23D41D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D1D8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24CF</w:t>
            </w:r>
          </w:p>
        </w:tc>
      </w:tr>
      <w:tr w:rsidR="00304BF6" w:rsidRPr="00304BF6" w14:paraId="29C50437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7CA8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art. 47c ustawy albo art. 23 ust. 1 ustawy z dnia 1 lipca 2005 r. o pobieraniu, </w:t>
            </w:r>
            <w:r w:rsidRPr="00304BF6">
              <w:rPr>
                <w:rFonts w:ascii="Calibri" w:hAnsi="Calibri" w:cs="Calibri"/>
              </w:rPr>
              <w:lastRenderedPageBreak/>
              <w:t>przechowywaniu i przeszczepianiu komórek, tkanek i narządów (Dz. U. z 2019 r. poz. 1405)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2482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prawo do korzystania poza kolejnością ze świadczeń opieki zdrowotnej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049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świadczeniobiorca, który posiada tytuł "Zasłużonego Honorowego Dawcy Krwi", "Dawcy Przeszczepu" lub "Zasłużonego Dawcy </w:t>
            </w:r>
            <w:r w:rsidRPr="00304BF6">
              <w:rPr>
                <w:rFonts w:ascii="Calibri" w:hAnsi="Calibri" w:cs="Calibri"/>
              </w:rPr>
              <w:lastRenderedPageBreak/>
              <w:t>Przeszczepu", dawca krwi, który oddał co najmniej 3 donacje krwi lub jej składników, w tym osocza po chorobie COVID-19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7070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47CZ</w:t>
            </w:r>
          </w:p>
        </w:tc>
      </w:tr>
      <w:tr w:rsidR="00304BF6" w:rsidRPr="00304BF6" w14:paraId="6D031A0B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3F6AB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ED421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E8B1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wojenny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A8D1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47CIB</w:t>
            </w:r>
          </w:p>
        </w:tc>
      </w:tr>
      <w:tr w:rsidR="00304BF6" w:rsidRPr="00304BF6" w14:paraId="381E67A8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0B19D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EB6B6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52D6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wojskowy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ADAF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 CIW</w:t>
            </w:r>
          </w:p>
        </w:tc>
      </w:tr>
      <w:tr w:rsidR="00304BF6" w:rsidRPr="00304BF6" w14:paraId="035671CB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7B678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3F9B8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E830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kombatant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67C9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47CK</w:t>
            </w:r>
          </w:p>
        </w:tc>
      </w:tr>
      <w:tr w:rsidR="00304BF6" w:rsidRPr="00304BF6" w14:paraId="4D0B2C5A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583BE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FE1D5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CDC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kobieta w ciąży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B1B1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47CC</w:t>
            </w:r>
          </w:p>
        </w:tc>
      </w:tr>
      <w:tr w:rsidR="00304BF6" w:rsidRPr="00304BF6" w14:paraId="4A1593BD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B1613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EB8A1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D920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do 18. roku życia, u którego stwierdzono ciężkie i nieodwracalne upośledzenie albo nieuleczalną chorobę zagrażającą życiu, które powstały w prenatalnym okresie rozwoju dziecka lub w czasie porodu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481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47CDN</w:t>
            </w:r>
          </w:p>
        </w:tc>
      </w:tr>
      <w:tr w:rsidR="00304BF6" w:rsidRPr="00304BF6" w14:paraId="70B546E7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D19D6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8FD61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575F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A77D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47CZN</w:t>
            </w:r>
          </w:p>
        </w:tc>
      </w:tr>
      <w:tr w:rsidR="00304BF6" w:rsidRPr="00304BF6" w14:paraId="48105A64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6E023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58641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3A9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89F3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47CZND</w:t>
            </w:r>
          </w:p>
        </w:tc>
      </w:tr>
      <w:tr w:rsidR="00304BF6" w:rsidRPr="00304BF6" w14:paraId="45B8CBC7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6899A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DA6D28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A962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działacz opozycji antykomunistycznej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F7BA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47COA</w:t>
            </w:r>
          </w:p>
        </w:tc>
      </w:tr>
      <w:tr w:rsidR="00304BF6" w:rsidRPr="00304BF6" w14:paraId="002B5451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6E7E0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E5286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D010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 z powodów politycznych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CD67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47CRP</w:t>
            </w:r>
          </w:p>
        </w:tc>
      </w:tr>
      <w:tr w:rsidR="00304BF6" w:rsidRPr="00304BF6" w14:paraId="434B64BD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4E61C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0A95B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938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deportowana do pracy przymusowej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27BF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47CPP</w:t>
            </w:r>
          </w:p>
        </w:tc>
      </w:tr>
      <w:tr w:rsidR="00304BF6" w:rsidRPr="00304BF6" w14:paraId="6E47513F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64799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9A0C1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DE36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uprawnieni żołnierze lub pracownicy, których ustalony procentowy uszczerbek na zdrowiu wynosi co najmniej 30%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AEB7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47C10</w:t>
            </w:r>
          </w:p>
        </w:tc>
      </w:tr>
      <w:tr w:rsidR="00304BF6" w:rsidRPr="00304BF6" w14:paraId="5A9DF795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04E01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1686A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9D2B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weterani poszkodowani, których ustalony procentowy uszczerbek na zdrowiu wynosi co najmniej 30%.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5D37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47C11</w:t>
            </w:r>
          </w:p>
        </w:tc>
      </w:tr>
      <w:tr w:rsidR="00304BF6" w:rsidRPr="00304BF6" w14:paraId="7BAB4AA5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0054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47ca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D2E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 w zakresie leczenia stomatologicznego w gabinecie dentystycznym w szkole oraz w gabinecie dentystycznym prowadzonym przez podmiot wykonujący działalność leczniczą, z którym organ prowadzący szkołę zawarł porozumienie - przez uczniów tej szkoły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1EA4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uczeń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4F51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47CA</w:t>
            </w:r>
          </w:p>
        </w:tc>
      </w:tr>
      <w:tr w:rsidR="00304BF6" w:rsidRPr="00304BF6" w14:paraId="0BCAFD15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B8D3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ust. 1 pkt 13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602D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</w:t>
            </w:r>
          </w:p>
          <w:p w14:paraId="1CE826C3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 przypadku korzystania ze świadczeń w podmiotach leczniczych, dla których podmiotem tworzącym jest Minister Obrony Narodowej, oraz przez niego nadzorowanych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3B7D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 zawodowy, o którym mowa w art. 287 ust. 2 i 3 ustawy z dnia 11 marca 2022 r. o obronie Ojczyzny (Dz. U. poz. 655 i 974)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0AB5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47C13</w:t>
            </w:r>
          </w:p>
        </w:tc>
      </w:tr>
      <w:tr w:rsidR="00304BF6" w:rsidRPr="00304BF6" w14:paraId="6B160A89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BD07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ust. 1 pkt 14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A3E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</w:t>
            </w:r>
          </w:p>
          <w:p w14:paraId="57224E14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w przypadku korzystania ze świadczeń udzielanych w podmiotach leczniczych, dla których podmiotem </w:t>
            </w:r>
            <w:r w:rsidRPr="00304BF6">
              <w:rPr>
                <w:rFonts w:ascii="Calibri" w:hAnsi="Calibri" w:cs="Calibri"/>
              </w:rPr>
              <w:lastRenderedPageBreak/>
              <w:t>tworzącym jest Minister Obrony Narodowej, oraz przez niego nadzorowanych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A450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żołnierz pełniący terytorialną służbę wojskową, o którym mowa w art. 325 ust. 2 ustawy z dnia 11 marca 2022 r.</w:t>
            </w:r>
          </w:p>
          <w:p w14:paraId="3CD82A97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 obronie Ojczyzny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6AA0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47C14</w:t>
            </w:r>
          </w:p>
        </w:tc>
      </w:tr>
      <w:tr w:rsidR="00304BF6" w:rsidRPr="00304BF6" w14:paraId="37F72F2B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F1FD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47c ust. 1 pkt 15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5F89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korzystania poza kolejnością ze świadczeń opieki zdrowotnej osób, które legitymują się zaświadczeniem, o którym mowa w art. 67zb ustawy z dnia 6 listopada 2008 r. o prawach pacjenta i Rzeczniku Praw Pacjenta, przez okres wskazany w tym zaświadczeniu, nie dłużej niż 5 lat od dnia wydania zaświadczenia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E7F2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legitymująca się zaświadczeniem, o którym mowa w art. 67zb ustawy z dnia 6 listopada 2008 r. o prawach pacjenta i Rzeczniku Praw Pacjenta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04A1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47C15</w:t>
            </w:r>
          </w:p>
        </w:tc>
      </w:tr>
      <w:tr w:rsidR="00304BF6" w:rsidRPr="00304BF6" w14:paraId="4EE41CB6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642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IV. Prawo do ambulatoryjnych świadczeń specjalistycznych bez wymaganego skierowania</w:t>
            </w:r>
          </w:p>
        </w:tc>
      </w:tr>
      <w:tr w:rsidR="00304BF6" w:rsidRPr="00304BF6" w14:paraId="23442DA9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E453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10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135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BD71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wojenny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6ED2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57IB</w:t>
            </w:r>
          </w:p>
        </w:tc>
      </w:tr>
      <w:tr w:rsidR="00304BF6" w:rsidRPr="00304BF6" w14:paraId="1FA08655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986CF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99C90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D8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inwalida wojskowy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5267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57IW</w:t>
            </w:r>
          </w:p>
        </w:tc>
      </w:tr>
      <w:tr w:rsidR="00304BF6" w:rsidRPr="00304BF6" w14:paraId="068753C3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4E371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3F00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D113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kombatant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B4E4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57K</w:t>
            </w:r>
          </w:p>
        </w:tc>
      </w:tr>
      <w:tr w:rsidR="00304BF6" w:rsidRPr="00304BF6" w14:paraId="00C7C400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A5226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24A21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BA87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DCF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57OR</w:t>
            </w:r>
          </w:p>
        </w:tc>
      </w:tr>
      <w:tr w:rsidR="00304BF6" w:rsidRPr="00304BF6" w14:paraId="7337E4F6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B6DB3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039A3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F931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działacz opozycji antykomunistycznej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EBE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57OA</w:t>
            </w:r>
          </w:p>
        </w:tc>
      </w:tr>
      <w:tr w:rsidR="00304BF6" w:rsidRPr="00304BF6" w14:paraId="62CC2BB9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57A37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27981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2DEF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represjonowana z powodów politycznych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F473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57RP</w:t>
            </w:r>
          </w:p>
        </w:tc>
      </w:tr>
      <w:tr w:rsidR="00304BF6" w:rsidRPr="00304BF6" w14:paraId="38177563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B6462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AD255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F8EF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deportowana do pracy przymusowej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D8C2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57PP</w:t>
            </w:r>
          </w:p>
        </w:tc>
      </w:tr>
      <w:tr w:rsidR="00304BF6" w:rsidRPr="00304BF6" w14:paraId="16979F19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FF251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3FB4A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36DD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 zastępczej służby wojskowej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8FFB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57ZS</w:t>
            </w:r>
          </w:p>
        </w:tc>
      </w:tr>
      <w:tr w:rsidR="00304BF6" w:rsidRPr="00304BF6" w14:paraId="1B3C38F2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F46B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10a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8C30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DE61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cywilna niewidoma ofiara działań wojennych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1BDD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57CN</w:t>
            </w:r>
          </w:p>
        </w:tc>
      </w:tr>
      <w:tr w:rsidR="00304BF6" w:rsidRPr="00304BF6" w14:paraId="5FD82026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167F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12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E569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skierowania, w zakresie leczenia urazów lub chorób nabytych podczas wykonywania zadań poza granicami państwa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C62A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26AC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57MON</w:t>
            </w:r>
          </w:p>
        </w:tc>
      </w:tr>
      <w:tr w:rsidR="00304BF6" w:rsidRPr="00304BF6" w14:paraId="16869A80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563E4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0EA6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DA13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uprawniony żołnierz lub pracownik, którego ustalony procentowy uszczerbek na zdrowiu wynosi co najmniej 30%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E0BC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57MON30</w:t>
            </w:r>
          </w:p>
        </w:tc>
      </w:tr>
      <w:tr w:rsidR="00D33D24" w:rsidRPr="00304BF6" w14:paraId="3563CDB1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1E5B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13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730D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skierowania, w zakresie leczenia urazów lub chorób nabytych podczas wykonywania zadań poza granicami państwa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9964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5EF8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  <w:p w14:paraId="48235640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0BC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57Ż</w:t>
            </w:r>
          </w:p>
          <w:p w14:paraId="2D33C044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57F</w:t>
            </w:r>
          </w:p>
        </w:tc>
      </w:tr>
      <w:tr w:rsidR="00304BF6" w:rsidRPr="00304BF6" w14:paraId="26C1464F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D6C2B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9926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143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2F0D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weteran poszkodowany, którego ustalony procentowy uszczerbek na zdrowiu wynosi co najmniej 30%</w:t>
            </w: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DECA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żołnierz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D85C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57Ż30</w:t>
            </w:r>
          </w:p>
        </w:tc>
      </w:tr>
      <w:tr w:rsidR="00304BF6" w:rsidRPr="00304BF6" w14:paraId="0F55C791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B30E9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43215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634E83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7E91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funkcjonariusz i zwolniony ze służby funkcjonariusz Policji, Straży Granicznej, Biura Ochrony Rządu, Służby Ochrony Państwa, Agencji </w:t>
            </w:r>
            <w:r w:rsidRPr="00304BF6">
              <w:rPr>
                <w:rFonts w:ascii="Calibri" w:hAnsi="Calibri" w:cs="Calibri"/>
              </w:rPr>
              <w:lastRenderedPageBreak/>
              <w:t>Bezpieczeństwa Wewnętrznego, Agencji Wywiadu oraz strażak i zwolniony ze służby strażak Państwowej Straży Pożarnej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91D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57F30</w:t>
            </w:r>
          </w:p>
        </w:tc>
      </w:tr>
      <w:tr w:rsidR="00304BF6" w:rsidRPr="00304BF6" w14:paraId="48638149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5ACB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14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FB44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50DA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posiadająca zaświadczenie, o którym mowa w art. 47 ust. 1a ustawy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94F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57CP</w:t>
            </w:r>
          </w:p>
        </w:tc>
      </w:tr>
      <w:tr w:rsidR="00304BF6" w:rsidRPr="00304BF6" w14:paraId="04CF4DCE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639FA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F0336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1456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znacznym stopniu niepełnosprawności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F1B8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57ZN</w:t>
            </w:r>
          </w:p>
        </w:tc>
      </w:tr>
      <w:tr w:rsidR="00304BF6" w:rsidRPr="00304BF6" w14:paraId="4AAA67A1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E889D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FBD05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3B8D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8301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57ZND</w:t>
            </w:r>
          </w:p>
        </w:tc>
      </w:tr>
      <w:tr w:rsidR="00304BF6" w:rsidRPr="00304BF6" w14:paraId="5746B899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6740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57 ust. 2 pkt 15 ustawy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D7FD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ambulatoryjnych świadczeń specjalistycznych psychologicznych, psychoterapeutycznych i środowiskowych bez wymaganego skierowania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E326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dzieci i młodzież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03DF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57M</w:t>
            </w:r>
          </w:p>
        </w:tc>
      </w:tr>
      <w:tr w:rsidR="00D33D24" w:rsidRPr="00304BF6" w14:paraId="3F0B44A8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3A673" w14:textId="55FCEC3A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lastRenderedPageBreak/>
              <w:t>art. 57 ust. 2 pkt 8 ustawy</w:t>
            </w:r>
          </w:p>
        </w:tc>
        <w:tc>
          <w:tcPr>
            <w:tcW w:w="0" w:type="auto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988CE" w14:textId="7D79D716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prawo do ambulatoryjnych świadczeń specjalistycznych bez wymaganego skierowania dla osób chorych na gruźlicę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22FA9" w14:textId="2EB9FC4B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57G</w:t>
            </w:r>
          </w:p>
        </w:tc>
      </w:tr>
      <w:tr w:rsidR="00D33D24" w:rsidRPr="00304BF6" w14:paraId="3748C23A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BE809" w14:textId="2A331C8A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art. 57 ust. 2 pkt 9 ustawy</w:t>
            </w:r>
          </w:p>
        </w:tc>
        <w:tc>
          <w:tcPr>
            <w:tcW w:w="0" w:type="auto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B0AA" w14:textId="4DE8C67D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prawo do ambulatoryjnych świadczeń specjalistycznych bez wymaganego skierowania dla osób zakażonych wirusem HIV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C2A1F" w14:textId="69E1BF90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57H</w:t>
            </w:r>
          </w:p>
        </w:tc>
      </w:tr>
      <w:tr w:rsidR="00D33D24" w:rsidRPr="00304BF6" w14:paraId="41B77C7F" w14:textId="77777777" w:rsidTr="00D33D24">
        <w:trPr>
          <w:trHeight w:val="675"/>
          <w:tblCellSpacing w:w="0" w:type="auto"/>
        </w:trPr>
        <w:tc>
          <w:tcPr>
            <w:tcW w:w="1956" w:type="dxa"/>
            <w:gridSpan w:val="8"/>
            <w:vMerge w:val="restart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6BC2F" w14:textId="15826A22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art. 57 ust. 2 pkt 11 ustawy</w:t>
            </w:r>
          </w:p>
        </w:tc>
        <w:tc>
          <w:tcPr>
            <w:tcW w:w="0" w:type="auto"/>
            <w:gridSpan w:val="7"/>
            <w:vMerge w:val="restar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1C7F3" w14:textId="5ABA2708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prawo do ambulatoryjnych świadczeń specjalistycznych bez wymaganego skierowania w zakresie leczenia uzależnień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19AF" w14:textId="469B956A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dla osób zgłaszających się z powodu uzależnienia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3AC4" w14:textId="77777777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3D24" w:rsidRPr="00304BF6" w14:paraId="3AC2FF6D" w14:textId="77777777" w:rsidTr="00D33D24">
        <w:trPr>
          <w:trHeight w:val="2020"/>
          <w:tblCellSpacing w:w="0" w:type="auto"/>
        </w:trPr>
        <w:tc>
          <w:tcPr>
            <w:tcW w:w="1956" w:type="dxa"/>
            <w:gridSpan w:val="8"/>
            <w:vMerge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1E552" w14:textId="77777777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72D10" w14:textId="77777777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8BA73" w14:textId="23643F52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dla osób zgłaszających się z powodu współuzależnienia - osób spokrewnionych lub niespokrewnionych z osobą uzależnioną, wspólnie z nią zamieszkujących i gospodarujących oraz osób, których stan psychiczny powstał na skutek pozostawania w związku emocjonalnym z osobą uzależnioną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5762A" w14:textId="2057AA18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57U1</w:t>
            </w:r>
          </w:p>
        </w:tc>
      </w:tr>
      <w:tr w:rsidR="00D33D24" w:rsidRPr="00304BF6" w14:paraId="64EC5735" w14:textId="77777777" w:rsidTr="00D33D24">
        <w:trPr>
          <w:trHeight w:val="2020"/>
          <w:tblCellSpacing w:w="0" w:type="auto"/>
        </w:trPr>
        <w:tc>
          <w:tcPr>
            <w:tcW w:w="1956" w:type="dxa"/>
            <w:gridSpan w:val="8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C5ED8" w14:textId="77777777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vMerge/>
            <w:tcBorders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8E69" w14:textId="77777777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3B6C" w14:textId="77777777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F5994" w14:textId="45DA6321" w:rsidR="00D33D24" w:rsidRPr="00D33D24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57U2</w:t>
            </w:r>
          </w:p>
        </w:tc>
      </w:tr>
      <w:tr w:rsidR="00304BF6" w:rsidRPr="00304BF6" w14:paraId="4D212B98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4AD8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V. Pozostałe uprawnienia dla dzieci, młodzieży i kobiet w okresie ciąży i połogu oraz osób niepełnosprawnych</w:t>
            </w:r>
          </w:p>
        </w:tc>
      </w:tr>
      <w:tr w:rsidR="00304BF6" w:rsidRPr="00304BF6" w14:paraId="6E4776D4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2381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31 ust. 3 ustawy oraz przepisy wydane na podstawie art. 31d ustawy określające świadczenia gwarantowane z zakresu leczenia stomatologicznego</w:t>
            </w:r>
          </w:p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F9ED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dodatkowe świadczenia zdrowotne lekarza dentysty oraz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D133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dzieci i młodzież do ukończenia 18. roku życia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7FE6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31D</w:t>
            </w:r>
          </w:p>
        </w:tc>
      </w:tr>
      <w:tr w:rsidR="00304BF6" w:rsidRPr="00304BF6" w14:paraId="7B60012D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A692E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DC9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materiały stomatologiczne stosowane przy udzielaniu tych świadczeń, zakwalifikowane jako świadczenia gwarantowane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FBF8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kobieta w ciąży i w okresie połogu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496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31C</w:t>
            </w:r>
          </w:p>
        </w:tc>
      </w:tr>
      <w:tr w:rsidR="00304BF6" w:rsidRPr="00304BF6" w14:paraId="164A5D62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1A0D9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891A0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837C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dzieci i młodzież niepełnosprawna do ukończenia 16. roku życia oraz dzieci i młodzież niepełnosprawna w stopniu umiarkowanym i znacznym od ukończenia 16. do ukończenia 18. roku życia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1118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31N</w:t>
            </w:r>
          </w:p>
        </w:tc>
      </w:tr>
      <w:tr w:rsidR="00304BF6" w:rsidRPr="00304BF6" w14:paraId="09F484A3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ED3D7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5BAEE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2E33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niepełnosprawna w stopniu umiarkowanym i znacznym, która ukończyła 18. rok życia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3670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31N18</w:t>
            </w:r>
          </w:p>
        </w:tc>
      </w:tr>
      <w:tr w:rsidR="00304BF6" w:rsidRPr="00304BF6" w14:paraId="622A0476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115D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3 ustawy z dnia 9 maja 2018 r.</w:t>
            </w:r>
          </w:p>
          <w:p w14:paraId="4CFEBA08" w14:textId="77777777" w:rsidR="00712838" w:rsidRPr="00304BF6" w:rsidRDefault="00D33D24">
            <w:pPr>
              <w:spacing w:before="25"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o szczególnych rozwiązaniach wspierających osoby o znacznym stopniu niepełnosprawności (Dz. U. poz. 932) w związku z art. 136 ust. 2 pkt 1 a ustawy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3AD3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świadczenia z zakresu rehabilitacji leczniczej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89E1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świadczeniobiorca posiadający orzeczenie o </w:t>
            </w:r>
            <w:r w:rsidRPr="00304BF6">
              <w:rPr>
                <w:rFonts w:ascii="Calibri" w:hAnsi="Calibri" w:cs="Calibri"/>
              </w:rPr>
              <w:lastRenderedPageBreak/>
              <w:t>znacznym stopniu niepełnosprawności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608B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ZSN</w:t>
            </w:r>
          </w:p>
        </w:tc>
      </w:tr>
      <w:tr w:rsidR="00304BF6" w:rsidRPr="00304BF6" w14:paraId="109C3DB7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FA1FD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A4A0C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896B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A8DB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ZSND</w:t>
            </w:r>
          </w:p>
        </w:tc>
      </w:tr>
      <w:tr w:rsidR="00304BF6" w:rsidRPr="00304BF6" w14:paraId="6993252F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855D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art. 34 ust. 3 w związku z art. 35 ust. 4 ustawy z dnia 6 listopada 2008 r. o prawach pacjenta i Rzeczniku Praw Pacjenta (Dz. U. z 2019 r. poz. 1127,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</w:tc>
        <w:tc>
          <w:tcPr>
            <w:tcW w:w="0" w:type="auto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21A6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objęcia dodatkową opieką pielęgnacyjną przez przedstawiciela ustawowego lub opiekuna faktycznego przez jego pobyt w podmiocie leczniczym wykonującym działalność leczniczą w rodzaju stacjonarne i całodobowe świadczenia zdrowotne bez konieczności ponoszenia kosztów tego pobytu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CDB6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 małoletniej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AF34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34M</w:t>
            </w:r>
          </w:p>
        </w:tc>
      </w:tr>
      <w:tr w:rsidR="00304BF6" w:rsidRPr="00304BF6" w14:paraId="159FCE14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065FBA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9352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9F3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osoby posiadającej orzeczenie o znacznym stopniu niepełnosprawności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6C3B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34N</w:t>
            </w:r>
          </w:p>
        </w:tc>
      </w:tr>
      <w:tr w:rsidR="00304BF6" w:rsidRPr="00304BF6" w14:paraId="6D6FE054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1936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VI. Prawo do diagnostyki onkologicznej lub leczenia onkologicznego na podstawie karty diagnostyki i leczenia onkologicznego</w:t>
            </w:r>
          </w:p>
        </w:tc>
      </w:tr>
      <w:tr w:rsidR="00304BF6" w:rsidRPr="00304BF6" w14:paraId="240F12D4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DEC8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art. 32a ustawy</w:t>
            </w:r>
          </w:p>
        </w:tc>
        <w:tc>
          <w:tcPr>
            <w:tcW w:w="2912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D42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diagnostyki onkologicznej lub leczenia onkologicznego na podstawie karty diagnostyki i leczenia onkologicznego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3BA2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osoba, której wystawiono kartę diagnostyki i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97B6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32aDILO</w:t>
            </w:r>
          </w:p>
        </w:tc>
      </w:tr>
      <w:tr w:rsidR="00304BF6" w:rsidRPr="00304BF6" w14:paraId="75AEA57B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219A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VII. Prawo do świadczeń opieki zdrowotnej, skierowanych do kobiet w ciąży powikłanej oraz dzieci, u których zdiagnozowano ciężkie i nieodwracalne upośledzenie albo nieuleczalną chorobę zagrażającą życiu, które powstały w prenatalnym okresie rozwoju lub w czasie porodu</w:t>
            </w:r>
          </w:p>
        </w:tc>
      </w:tr>
      <w:tr w:rsidR="00304BF6" w:rsidRPr="00304BF6" w14:paraId="2C4ABDED" w14:textId="77777777" w:rsidTr="00D33D24">
        <w:trPr>
          <w:trHeight w:val="45"/>
          <w:tblCellSpacing w:w="0" w:type="auto"/>
        </w:trPr>
        <w:tc>
          <w:tcPr>
            <w:tcW w:w="1956" w:type="dxa"/>
            <w:gridSpan w:val="8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F581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art. 7 ust. 1 ustawy z dnia 4 listopada 2016 r. o wsparciu kobiet w ciąży i rodzin "Za życiem" (Dz. U. z 2019 r. poz. 473, z </w:t>
            </w:r>
            <w:proofErr w:type="spellStart"/>
            <w:r w:rsidRPr="00304BF6">
              <w:rPr>
                <w:rFonts w:ascii="Calibri" w:hAnsi="Calibri" w:cs="Calibri"/>
              </w:rPr>
              <w:t>późn</w:t>
            </w:r>
            <w:proofErr w:type="spellEnd"/>
            <w:r w:rsidRPr="00304BF6">
              <w:rPr>
                <w:rFonts w:ascii="Calibri" w:hAnsi="Calibri" w:cs="Calibri"/>
              </w:rPr>
              <w:t>. zm.)</w:t>
            </w:r>
          </w:p>
        </w:tc>
        <w:tc>
          <w:tcPr>
            <w:tcW w:w="2912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366A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prawo do świadczeń opieki zdrowotnej, skierowanych do kobiet w ciąży powikłanej oraz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6485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kobieta w ciąży powikłanej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247D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ZZC</w:t>
            </w:r>
          </w:p>
        </w:tc>
      </w:tr>
      <w:tr w:rsidR="00304BF6" w:rsidRPr="00304BF6" w14:paraId="620805C7" w14:textId="77777777" w:rsidTr="00D33D24">
        <w:trPr>
          <w:trHeight w:val="45"/>
          <w:tblCellSpacing w:w="0" w:type="auto"/>
        </w:trPr>
        <w:tc>
          <w:tcPr>
            <w:tcW w:w="0" w:type="auto"/>
            <w:gridSpan w:val="8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64F72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69722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CE86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dziecko, u którego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BC38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ZZDN</w:t>
            </w:r>
          </w:p>
        </w:tc>
      </w:tr>
      <w:tr w:rsidR="00304BF6" w:rsidRPr="00304BF6" w14:paraId="6DE95517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27BE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14. Kod przyczyny zmiany terminu w harmonogramie przyjęć</w:t>
            </w:r>
          </w:p>
        </w:tc>
      </w:tr>
      <w:tr w:rsidR="00304BF6" w:rsidRPr="00304BF6" w14:paraId="131D00DF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2485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D3A1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8F6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4077F7CB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72E4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przy zmianie terminu w harmonogramie przyjęć, w tym na liście oczekujących</w:t>
            </w:r>
          </w:p>
        </w:tc>
      </w:tr>
      <w:tr w:rsidR="00304BF6" w:rsidRPr="00304BF6" w14:paraId="75861FFC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A0CF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F96D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Termin wpisany przez pomyłkę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A009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3EAF82C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5F30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9C76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Termin przypada na dzień wolny od pracy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4D06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2A2B031F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F8F2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4C2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Względy medyczne - przyśpieszenie terminu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CE8C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8878E41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3742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C0F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Względy medyczne - czasowe odroczenie terminu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338D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37708560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935C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09E7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wniosek osoby wpisanej w harmonogram przyjęć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CAD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40668E42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785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B3C0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 przyczyn leżących po stronie świadczeniodawcy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A09C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6857063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C47D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C5F4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Brak kompletu badań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07A7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756A3898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7384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7387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Inna przyczyna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DEF1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19A120E8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A072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0EDE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Aktualizacja terminu w wyniku rezygnacji innych pacjentów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2CFF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0AB4FA7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8268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A85A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Nieobecność lekarza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6EA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32BD0F1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A3D9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99BD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wpisana do harmonogramu przyjęć nie kwalifikowała się do leczenia ze względów medycznych w terminie pierwotnie wyznaczonym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BE2E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</w:tr>
      <w:tr w:rsidR="00304BF6" w:rsidRPr="00304BF6" w14:paraId="054BD46A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998C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73B4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Zmiana kategorii, o której mowa w art. 19a ust. 4 pkt 3 ustawy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9C79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</w:tr>
      <w:tr w:rsidR="00304BF6" w:rsidRPr="00304BF6" w14:paraId="0310A69A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09C1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wyłącznie przy zmianie terminu na liście oczekujących</w:t>
            </w:r>
          </w:p>
        </w:tc>
      </w:tr>
      <w:tr w:rsidR="00304BF6" w:rsidRPr="00304BF6" w14:paraId="15895CFB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414A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9E33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Przesunięcie wszystkich osób na liście oczekujących (grupowe)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E0EC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33F7BE76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0D29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CAB2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Aktualizacja terminu wyznaczonego pierwotnie z dokładnością do tygodnia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FA48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64AA6779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2928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20D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Nieprawidłowa kategoria medyczna podana podczas rejestracji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4526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10621035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8B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16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C52C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skorzystała z możliwości, o której mowa w art. 20 ust. 9a ustawy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14FE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15</w:t>
            </w:r>
          </w:p>
        </w:tc>
      </w:tr>
      <w:tr w:rsidR="00304BF6" w:rsidRPr="00304BF6" w14:paraId="33C68781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46DD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15. Kod kategorii świadczeniobiorcy wpisanego w harmonogramie przyjęć</w:t>
            </w:r>
          </w:p>
        </w:tc>
      </w:tr>
      <w:tr w:rsidR="00304BF6" w:rsidRPr="00304BF6" w14:paraId="1C5F4EBC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34C1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9C89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726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56B5E03F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C504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150D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Przyjęty na bieżąco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660A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7C5E6FD4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8B02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969E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Oczekujący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1B30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02E4A106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5191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16C8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Oczekujący objęty diagnostyką onkologiczną lub leczeniem onkologicznym na podstawie karty diagnostyki i leczenia onkologicznego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DBF6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78C7C586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2050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87B1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Posiadający prawo do korzystania poza kolejnością ze świadczeń opieki zdrowotnej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7417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 + kod podstawy tego prawa zgodnie z cz. III tabeli nr 13 niniejszego załącznika</w:t>
            </w:r>
          </w:p>
        </w:tc>
      </w:tr>
      <w:tr w:rsidR="00304BF6" w:rsidRPr="00304BF6" w14:paraId="0C9ECA6E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1AE9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311D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Kontynuujący leczenie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0808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B22A22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8913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5146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7A7C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Przyjęty w stanie nagłym</w:t>
            </w:r>
          </w:p>
        </w:tc>
        <w:tc>
          <w:tcPr>
            <w:tcW w:w="243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B302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6CC610F8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4950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16. Kod przyczyny skreślenia z harmonogramu przyjęć</w:t>
            </w:r>
          </w:p>
        </w:tc>
      </w:tr>
      <w:tr w:rsidR="00304BF6" w:rsidRPr="00304BF6" w14:paraId="153146B9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5FBB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6A4F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3CA3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8C32BA9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2E4E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przy skreślaniu z harmonogramu przyjęć, w tym z listy oczekujących</w:t>
            </w:r>
          </w:p>
        </w:tc>
      </w:tr>
      <w:tr w:rsidR="00304BF6" w:rsidRPr="00304BF6" w14:paraId="6E8E784A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EB46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BD49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Wykonanie świadczenia przez danego świadczeniodawcę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7AAC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18DB0EA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A85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BFC6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Powiadomienie o rezygnacji przez osobę wpisaną w harmonogramie przyjęć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DE8D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F75494A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EB2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8862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Zaprzestanie wykonywania świadczenia danego rodzaju przez danego świadczeniodawcę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FB66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6CFAB5E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9547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C54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Zgon osoby wpisanej w harmonogramie przyjęć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2E8D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62EDF26D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225A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C634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Niezgłoszenie się przez osobę wpisaną w harmonogramie przyjęć w ustalonym terminie udzielenia świadczenia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A215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47E05254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A280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F362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wpisana w harmonogramie przyjęć została omyłkowo wpisana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CDE7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07BE8B9A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3301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B87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wpisana w harmonogramie przyjęć nie kwalifikuje się do leczenia ze względów medycznych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8E24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7D128167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E4E7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4011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Inna przyczyna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9D5F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47A06E21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B455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Przyczyny mające zastosowanie wyłącznie przy skreślaniu z listy oczekujących</w:t>
            </w:r>
          </w:p>
        </w:tc>
      </w:tr>
      <w:tr w:rsidR="00304BF6" w:rsidRPr="00304BF6" w14:paraId="78DDDCE2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DB90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162D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Przeniesienie osoby wpisanej na listę oczekujących na inną listę oczekujących u danego świadczeniodawcy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8DB3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5</w:t>
            </w:r>
          </w:p>
        </w:tc>
      </w:tr>
      <w:tr w:rsidR="00304BF6" w:rsidRPr="00304BF6" w14:paraId="7D870475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FD47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7D27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Informacja potwierdzona przez Narodowy Fundusz Zdrowia, że osoba znajduje się na liście oczekujących na to samo świadczenie u innego świadczeniodawcy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31B3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7</w:t>
            </w:r>
          </w:p>
        </w:tc>
      </w:tr>
      <w:tr w:rsidR="00304BF6" w:rsidRPr="00304BF6" w14:paraId="739F224C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2FEA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03A2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Niedostarczenie oryginału skierowania w terminie 14 dni od dnia wpisania na listę oczekujących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3390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0FA3E731" w14:textId="77777777" w:rsidTr="00D33D24">
        <w:trPr>
          <w:trHeight w:val="45"/>
          <w:tblCellSpacing w:w="0" w:type="auto"/>
        </w:trPr>
        <w:tc>
          <w:tcPr>
            <w:tcW w:w="131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3A14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  <w:tc>
          <w:tcPr>
            <w:tcW w:w="662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E77A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Osobie wpisanej na listę oczekujących zmieniono kategorię, o której mowa w art. 19a ust. 4 pkt 3 ustawy, na inną niż osoba oczekująca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4C9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10D789F4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90E5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lastRenderedPageBreak/>
              <w:t>Tabela nr 17. Kod etapu postępowania diagnostycznego lub leczniczego podawanego w przypadku listy oczekujących, o której mowa w art. 20 ust. 12 ustawy (dla świadczeniobiorców objętych diagnostyką onkologiczną lub leczeniem onkologicznym)</w:t>
            </w:r>
          </w:p>
        </w:tc>
      </w:tr>
      <w:tr w:rsidR="00304BF6" w:rsidRPr="00304BF6" w14:paraId="565FFDB4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41C8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7141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Etap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9FD1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2B0121F4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B6C3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41E8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diagnostykę wstępną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4B42F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C4183DC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04DE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A777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diagnostykę pogłębioną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58EB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420648B8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C664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CF6C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konsylium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1E9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6EA3A7F0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087B9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3859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rozpoczęcie leczenia onkologicznego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9EE32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9F358D8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8FBC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E85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dalsze leczenie onkologiczne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A25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140AAA11" w14:textId="77777777" w:rsidTr="00D33D24">
        <w:trPr>
          <w:trHeight w:val="45"/>
          <w:tblCellSpacing w:w="0" w:type="auto"/>
        </w:trPr>
        <w:tc>
          <w:tcPr>
            <w:tcW w:w="1639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443D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295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C569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Oczekiwanie na zabieg diagnostyczno-leczniczy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3C35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28CAE8B9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B1B8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18. Kod informacji dotyczącej używania przez świadczeniobiorcę wyrobów tytoniowych</w:t>
            </w:r>
          </w:p>
        </w:tc>
      </w:tr>
      <w:tr w:rsidR="00304BF6" w:rsidRPr="00304BF6" w14:paraId="4E019B9C" w14:textId="77777777" w:rsidTr="00D33D24">
        <w:trPr>
          <w:trHeight w:val="45"/>
          <w:tblCellSpacing w:w="0" w:type="auto"/>
        </w:trPr>
        <w:tc>
          <w:tcPr>
            <w:tcW w:w="1785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ED85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0" w:type="auto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EB1A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3813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09FC58E7" w14:textId="77777777" w:rsidTr="00D33D24">
        <w:trPr>
          <w:trHeight w:val="45"/>
          <w:tblCellSpacing w:w="0" w:type="auto"/>
        </w:trPr>
        <w:tc>
          <w:tcPr>
            <w:tcW w:w="1785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B8E15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2203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905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Osoba niepaląca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D770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nigdy niepaląca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D5FAE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10C07AF4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EB3C5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774FD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C53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paląca w przeszłości (osoba, która wypaliła w swoim życiu co najmniej 100 papierosów)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D0F4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D33D24" w:rsidRPr="00304BF6" w14:paraId="65E0C531" w14:textId="77777777" w:rsidTr="00D33D24">
        <w:trPr>
          <w:trHeight w:val="45"/>
          <w:tblCellSpacing w:w="0" w:type="auto"/>
        </w:trPr>
        <w:tc>
          <w:tcPr>
            <w:tcW w:w="1785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999CA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2203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DA83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Palący codziennie</w:t>
            </w:r>
          </w:p>
        </w:tc>
        <w:tc>
          <w:tcPr>
            <w:tcW w:w="1031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BD51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papierosy tradycyjne</w:t>
            </w:r>
          </w:p>
        </w:tc>
        <w:tc>
          <w:tcPr>
            <w:tcW w:w="2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9F41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 9 sztuk na dobę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7284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02210071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F9D8B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FCD91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21797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D747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od 10 do 24 sztuk na dobę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ACA5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7C96505F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1A8F32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F44815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7E3316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291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A843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powyżej 24 sztuk na dobę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F3F2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7BD4900A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964CDE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0F99F7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2973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e-papierosy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FBD78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258C40FC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A6BB9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77F96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7EB4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papierosy z podgrzewanym tytoniem (np. </w:t>
            </w:r>
            <w:proofErr w:type="spellStart"/>
            <w:r w:rsidRPr="00304BF6">
              <w:rPr>
                <w:rFonts w:ascii="Calibri" w:hAnsi="Calibri" w:cs="Calibri"/>
              </w:rPr>
              <w:t>iqos</w:t>
            </w:r>
            <w:proofErr w:type="spellEnd"/>
            <w:r w:rsidRPr="00304BF6">
              <w:rPr>
                <w:rFonts w:ascii="Calibri" w:hAnsi="Calibri" w:cs="Calibri"/>
              </w:rPr>
              <w:t xml:space="preserve">, </w:t>
            </w:r>
            <w:proofErr w:type="spellStart"/>
            <w:r w:rsidRPr="00304BF6">
              <w:rPr>
                <w:rFonts w:ascii="Calibri" w:hAnsi="Calibri" w:cs="Calibri"/>
              </w:rPr>
              <w:t>glo</w:t>
            </w:r>
            <w:proofErr w:type="spellEnd"/>
            <w:r w:rsidRPr="00304BF6">
              <w:rPr>
                <w:rFonts w:ascii="Calibri" w:hAnsi="Calibri" w:cs="Calibri"/>
              </w:rPr>
              <w:t>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A4DE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304BF6" w:rsidRPr="00304BF6" w14:paraId="5A361D9B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A5CCC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ACCD59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EA2E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inne wyroby tytoniowe (tytoń fajkowy, tytoń do fajki wodnej, cygaro, cygaretka, tytoń do żucia, tytoń do nosa lub tytoń do stosowania doustnego)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B598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5114BBD8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1A9880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59547F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B587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zarówno papierosy tradycyjne, jak i inne wyroby tytoniowe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E90C6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9</w:t>
            </w:r>
          </w:p>
        </w:tc>
      </w:tr>
      <w:tr w:rsidR="00304BF6" w:rsidRPr="00304BF6" w14:paraId="31521AC2" w14:textId="77777777" w:rsidTr="00D33D24">
        <w:trPr>
          <w:trHeight w:val="45"/>
          <w:tblCellSpacing w:w="0" w:type="auto"/>
        </w:trPr>
        <w:tc>
          <w:tcPr>
            <w:tcW w:w="1785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724F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2203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2B76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Palący okazjonalnie (tj. raz w tygodniu lub rzadziej)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1EA4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papierosy tradycyjne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601DB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10</w:t>
            </w:r>
          </w:p>
        </w:tc>
      </w:tr>
      <w:tr w:rsidR="00304BF6" w:rsidRPr="00304BF6" w14:paraId="29AD8B62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D9430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EDCA2C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1D74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e-papierosy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C5174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11</w:t>
            </w:r>
          </w:p>
        </w:tc>
      </w:tr>
      <w:tr w:rsidR="00304BF6" w:rsidRPr="00304BF6" w14:paraId="5E7CF5A1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C909F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8F262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6E06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papierosy z podgrzewanym tytoniem (np. </w:t>
            </w:r>
            <w:proofErr w:type="spellStart"/>
            <w:r w:rsidRPr="00304BF6">
              <w:rPr>
                <w:rFonts w:ascii="Calibri" w:hAnsi="Calibri" w:cs="Calibri"/>
              </w:rPr>
              <w:t>iqos</w:t>
            </w:r>
            <w:proofErr w:type="spellEnd"/>
            <w:r w:rsidRPr="00304BF6">
              <w:rPr>
                <w:rFonts w:ascii="Calibri" w:hAnsi="Calibri" w:cs="Calibri"/>
              </w:rPr>
              <w:t xml:space="preserve">, </w:t>
            </w:r>
            <w:proofErr w:type="spellStart"/>
            <w:r w:rsidRPr="00304BF6">
              <w:rPr>
                <w:rFonts w:ascii="Calibri" w:hAnsi="Calibri" w:cs="Calibri"/>
              </w:rPr>
              <w:t>glo</w:t>
            </w:r>
            <w:proofErr w:type="spellEnd"/>
            <w:r w:rsidRPr="00304BF6">
              <w:rPr>
                <w:rFonts w:ascii="Calibri" w:hAnsi="Calibri" w:cs="Calibri"/>
              </w:rPr>
              <w:t>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C08D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12</w:t>
            </w:r>
          </w:p>
        </w:tc>
      </w:tr>
      <w:tr w:rsidR="00304BF6" w:rsidRPr="00304BF6" w14:paraId="15C2774D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E7F854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2E9C5D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15A5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inne wyroby tytoniowe (tytoń fajkowy, tytoń do fajki wodnej, cygaro, cygaretka, tytoń do żucia, tytoń do nosa lub tytoń do stosowania doustnego)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3FBE0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13</w:t>
            </w:r>
          </w:p>
        </w:tc>
      </w:tr>
      <w:tr w:rsidR="00304BF6" w:rsidRPr="00304BF6" w14:paraId="6A071356" w14:textId="77777777" w:rsidTr="00D33D24">
        <w:trPr>
          <w:trHeight w:val="45"/>
          <w:tblCellSpacing w:w="0" w:type="auto"/>
        </w:trPr>
        <w:tc>
          <w:tcPr>
            <w:tcW w:w="0" w:type="auto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677DEB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567C01" w14:textId="77777777" w:rsidR="00712838" w:rsidRPr="00304BF6" w:rsidRDefault="00712838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382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zarówno papierosy tradycyjne, jak i inne wyroby tytoniowe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84CCD" w14:textId="77777777" w:rsidR="00712838" w:rsidRPr="00304BF6" w:rsidRDefault="00D33D24">
            <w:pPr>
              <w:spacing w:after="0"/>
              <w:jc w:val="center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14</w:t>
            </w:r>
          </w:p>
        </w:tc>
      </w:tr>
      <w:tr w:rsidR="00304BF6" w:rsidRPr="00304BF6" w14:paraId="6D54110C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B34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19. Kod informacji dotyczącej zakresu porady pielęgniarki podstawowej opieki zdrowotnej</w:t>
            </w:r>
          </w:p>
        </w:tc>
      </w:tr>
      <w:tr w:rsidR="00304BF6" w:rsidRPr="00304BF6" w14:paraId="16895675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EDA2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4712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67EC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39D60F70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67D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F3D8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profilaktyka chorób i promocja zdrowia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7E69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695CBD60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B1AB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C04C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dobór sposobów leczenia ran w ramach świadczeń leczniczych udzielanych przez pielęgniarkę samodzielnie bez zlecenia lekarskiego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0A95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6C8E4EA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9FF1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CE35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leków zawierających substancje czynne, o których mowa w art. 15a ust. 8 pkt 1 lit. a ustawy z dnia 15 lipca 2011 r. o zawodach pielęgniarki i położnej, w tym wystawianie na nie recepty, z wyłączeniem leków zawierających substancje bardzo silnie działające, środki odurzające i substancje psychotropowe, oraz środków spożywczych specjalnego przeznaczenia żywieniowego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93D7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2F57B5A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2AC3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49CB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recept na leki zlecone przez lekarza, w ramach kontynuacji leczenia, z wyłączeniem leków zawierających substancje bardzo silnie działające, środki odurzające i substancje psychotropowe, oraz środki spożywcze specjalnego przeznaczenia żywieniowego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9B7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224F9A5B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F1F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4EC3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wyrobów medycznych, o których mowa w art. 15a ust. 8 pkt 1 lit. c ustawy z dnia 15 lipca 2011 r. o zawodach pielęgniarki i położnej, w tym wystawianie na nie zlecenia albo recepty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614F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617C9BB6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15F3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F7A4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skierowania na wykonanie badań diagnostycznych, o których mowa w art. 15a ust. 8 pkt 2 ustawy z dnia 15 lipca 2011 r. o zawodach pielęgniarki i położnej, w tym medycznej diagnostyki laboratoryjnej, z wyjątkiem badań wymagających metod diagnostycznych i leczniczych stwarzających podwyższone ryzyko dla świadczeniobiorcy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1FA5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2057E87E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E8E5B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20. Kod informacji dotyczącej zakresu porady położnej podstawowej opieki zdrowotnej</w:t>
            </w:r>
          </w:p>
        </w:tc>
      </w:tr>
      <w:tr w:rsidR="00304BF6" w:rsidRPr="00304BF6" w14:paraId="2FFA1B9F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EDC6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Lp.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B135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1F75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23F2A581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26EE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4E94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porada dla kobiet z chorobami ginekologicznymi i onkologii ginekologicznej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661C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4A634F1C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09E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C93B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dobór sposobów leczenia ran w ramach świadczeń leczniczych udzielanych przez położną samodzielnie bez zlecenia lekarskiego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F70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0FDC28D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ECC46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F70D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leków zawierających substancje czynne, o których mowa w art. 15a ust. 8 pkt 1 lit. a ustawy z dnia 15 lipca 2011 r. o zawodach pielęgniarki i położnej, w tym wystawianie na nie recepty, z wyłączeniem leków zawierających substancje bardzo silnie działające, środki odurzające i substancje psychotropowe, oraz środków spożywczych specjalnego przeznaczenia żywieniowego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9F3E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418134FD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D5D7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413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recepty na leki zlecone przez lekarza, w ramach kontynuacji leczenia, z wyłączeniem leków zawierających substancje bardzo silnie działające, środki odurzające i substancje psychotropowe, oraz środki spożywcze specjalnego przeznaczenia żywieniowego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DFAF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58380B37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A994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77B6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ordynowanie wyrobów medycznych, o których mowa w art. 15a ust. 8 pkt 1 lit. c ustawy z dnia 15 lipca 2011 r. o zawodach pielęgniarki i położnej, w tym wystawianie na nie zlecenia albo recepty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52DB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5</w:t>
            </w:r>
          </w:p>
        </w:tc>
      </w:tr>
      <w:tr w:rsidR="00304BF6" w:rsidRPr="00304BF6" w14:paraId="12D5B1F2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3243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1D0C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wystawianie skierowania na wykonanie badań diagnostycznych, o których mowa w art. 15a ust. 8 pkt 2 ustawy z dnia 15 lipca 2011 r. o zawodach pielęgniarki i położnej, w tym medycznej diagnostyki laboratoryjnej, z wyjątkiem badań wymagających metod diagnostycznych i leczniczych stwarzających podwyższone ryzyko dla świadczeniobiorcy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48C4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6</w:t>
            </w:r>
          </w:p>
        </w:tc>
      </w:tr>
      <w:tr w:rsidR="00304BF6" w:rsidRPr="00304BF6" w14:paraId="0288DE26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84EF5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CFC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wykonywanie oraz interpretacja badania KTG u kobiety ciężarnej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465F9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7</w:t>
            </w:r>
          </w:p>
        </w:tc>
      </w:tr>
      <w:tr w:rsidR="00D33D24" w:rsidRPr="00304BF6" w14:paraId="12D2722F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B7405" w14:textId="2E733178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EB26A" w14:textId="19471745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D33D24">
              <w:rPr>
                <w:rFonts w:ascii="Calibri" w:hAnsi="Calibri" w:cs="Calibri"/>
              </w:rPr>
              <w:t>bilans zdrowia osoby dorosłej realizowany zgodnie z warunkami udzielania świadczeń z zakresu podstawowej opieki zdrowotnej określonymi w przepisach wydanych na podstawie art. 31d ustawy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F7B1B" w14:textId="054DBBED" w:rsidR="00D33D24" w:rsidRPr="00304BF6" w:rsidRDefault="00D33D2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304BF6" w:rsidRPr="00304BF6" w14:paraId="55578F64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EFF5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Tabela nr 21. Kod informacji dotyczącej sposobu potwierdzenia tożsamości oraz złożenia oświadczenia w przypadku złożenia oświadczenia, o którym mowa w art. 50 ust. 2a ustawy z dnia 27 sierpnia 2004 r. o świadczeniach opieki zdrowotnej finansowanych ze środków publicznych (Dz. U. z 2020 r. poz. 1398, 1492, 1493 i 1578)</w:t>
            </w:r>
          </w:p>
        </w:tc>
      </w:tr>
      <w:tr w:rsidR="00304BF6" w:rsidRPr="00304BF6" w14:paraId="5572E6DC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4E2C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D5C1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Wyszczególnienie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1B53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Kod</w:t>
            </w:r>
          </w:p>
        </w:tc>
      </w:tr>
      <w:tr w:rsidR="00304BF6" w:rsidRPr="00304BF6" w14:paraId="4F4391B5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F6FD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Sposoby potwierdzenia tożsamości</w:t>
            </w:r>
          </w:p>
        </w:tc>
      </w:tr>
      <w:tr w:rsidR="00304BF6" w:rsidRPr="00304BF6" w14:paraId="4159E14A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9A27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ACE0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na podstawie danych przekazanych przez pacjenta, zweryfikowanych przez świadczeniodawcę danymi z dokumentacji medycznej lub deklaracji wyboru, o której mowa w art. 10 ustawy z dnia 27 października 2017 r. o podstawowej opiece zdrowotnej (Dz. U. z 2020 r. poz. 172 i 1493)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DD24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7B1BDC02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49D6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6C013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 xml:space="preserve">okazanie przez pacjenta dokumentu potwierdzającego tożsamość - wyłącznie przy udzielaniu świadczenia opieki zdrowotnej w formie </w:t>
            </w:r>
            <w:proofErr w:type="spellStart"/>
            <w:r w:rsidRPr="00304BF6">
              <w:rPr>
                <w:rFonts w:ascii="Calibri" w:hAnsi="Calibri" w:cs="Calibri"/>
              </w:rPr>
              <w:t>wideoporady</w:t>
            </w:r>
            <w:proofErr w:type="spellEnd"/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35BF8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1EFE8D1C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42B4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DABB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wykorzystanie elektronicznego konta pacjenta utworzonego w wyniku potwierdzenia jego tożsamości osobiście lub w sposób określony w art. 20a ust. 1 pkt 1 ustawy z dnia 17 lutego 2005 r. o informatyzacji działalności podmiotów realizujących zadania publiczne (Dz. U. z 2020 r. poz. 346, 568, 695 i 1517)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28D9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12405DFD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827F1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107F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A75A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  <w:tr w:rsidR="00304BF6" w:rsidRPr="00304BF6" w14:paraId="3D6EA515" w14:textId="77777777" w:rsidTr="00C90598">
        <w:trPr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26FF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  <w:b/>
              </w:rPr>
              <w:t>Sposoby złożenia oświadczenia</w:t>
            </w:r>
          </w:p>
        </w:tc>
      </w:tr>
      <w:tr w:rsidR="00304BF6" w:rsidRPr="00304BF6" w14:paraId="6B10E6AE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F99C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AD7D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ustne (fakt złożenia odnotowany przez świadczeniodawcę w formie pisemnej, o ile teleporada nie była rejestrowana)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769C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1</w:t>
            </w:r>
          </w:p>
        </w:tc>
      </w:tr>
      <w:tr w:rsidR="00304BF6" w:rsidRPr="00304BF6" w14:paraId="04A2D8C4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8BB0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196C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elektronicznie (na odpowiednim urządzeniu rejestrującym podpis jako grafikę lub w formie wiadomości e-mail)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176AF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2</w:t>
            </w:r>
          </w:p>
        </w:tc>
      </w:tr>
      <w:tr w:rsidR="00304BF6" w:rsidRPr="00304BF6" w14:paraId="662E9CCD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28BBA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537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wykorzystanie elektronicznego konta pacjenta utworzonego w wyniku potwierdzenia jego tożsamości osobiście lub w sposób określony w art. 20a ust. 1 pkt 1 ustawy z dnia 17 lutego 2005 r. o informatyzacji działalności podmiotów realizujących zadania publiczne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90D42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3</w:t>
            </w:r>
          </w:p>
        </w:tc>
      </w:tr>
      <w:tr w:rsidR="00304BF6" w:rsidRPr="00304BF6" w14:paraId="3FD48EE3" w14:textId="77777777" w:rsidTr="00D33D24">
        <w:trPr>
          <w:trHeight w:val="45"/>
          <w:tblCellSpacing w:w="0" w:type="auto"/>
        </w:trPr>
        <w:tc>
          <w:tcPr>
            <w:tcW w:w="148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2602E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  <w:tc>
          <w:tcPr>
            <w:tcW w:w="6452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09A47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inny</w:t>
            </w: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B8044" w14:textId="77777777" w:rsidR="00712838" w:rsidRPr="00304BF6" w:rsidRDefault="00D33D24">
            <w:pPr>
              <w:spacing w:after="0"/>
              <w:rPr>
                <w:rFonts w:ascii="Calibri" w:hAnsi="Calibri" w:cs="Calibri"/>
              </w:rPr>
            </w:pPr>
            <w:r w:rsidRPr="00304BF6">
              <w:rPr>
                <w:rFonts w:ascii="Calibri" w:hAnsi="Calibri" w:cs="Calibri"/>
              </w:rPr>
              <w:t>4</w:t>
            </w:r>
          </w:p>
        </w:tc>
      </w:tr>
    </w:tbl>
    <w:p w14:paraId="28FAB813" w14:textId="1E98AFD0" w:rsidR="00712838" w:rsidRPr="00304BF6" w:rsidRDefault="00712838" w:rsidP="00304BF6">
      <w:pPr>
        <w:spacing w:after="0"/>
        <w:rPr>
          <w:rFonts w:ascii="Calibri" w:hAnsi="Calibri" w:cs="Calibri"/>
        </w:rPr>
      </w:pPr>
    </w:p>
    <w:sectPr w:rsidR="00712838" w:rsidRPr="00304BF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38"/>
    <w:rsid w:val="00304BF6"/>
    <w:rsid w:val="004E4C92"/>
    <w:rsid w:val="00712838"/>
    <w:rsid w:val="00C90598"/>
    <w:rsid w:val="00D33D24"/>
    <w:rsid w:val="00F8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B0B5"/>
  <w15:docId w15:val="{A3CB772E-60FA-438C-A361-10FA84AD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7710</Words>
  <Characters>46262</Characters>
  <Application>Microsoft Office Word</Application>
  <DocSecurity>0</DocSecurity>
  <Lines>385</Lines>
  <Paragraphs>107</Paragraphs>
  <ScaleCrop>false</ScaleCrop>
  <Company/>
  <LinksUpToDate>false</LinksUpToDate>
  <CharactersWithSpaces>53865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2025-11-21T20:13:00Z</dcterms:created>
  <dcterms:modified xsi:type="dcterms:W3CDTF">2025-11-21T20:13:00Z</dcterms:modified>
</cp:coreProperties>
</file>